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9059" w14:textId="1FD81D5E" w:rsidR="00324418" w:rsidRDefault="00324418" w:rsidP="003101E9">
      <w:pPr>
        <w:rPr>
          <w:rFonts w:eastAsia="Times New Roman" w:cs="Times New Roman"/>
          <w:noProof/>
          <w:lang w:eastAsia="en-GB"/>
        </w:rPr>
      </w:pPr>
      <w:r w:rsidRPr="003101E9">
        <w:rPr>
          <w:noProof/>
          <w:lang w:eastAsia="en-GB"/>
        </w:rPr>
        <w:drawing>
          <wp:anchor distT="0" distB="0" distL="114300" distR="114300" simplePos="0" relativeHeight="251658240" behindDoc="0" locked="0" layoutInCell="1" allowOverlap="1" wp14:anchorId="77337DA6" wp14:editId="45B8357D">
            <wp:simplePos x="0" y="0"/>
            <wp:positionH relativeFrom="column">
              <wp:posOffset>4167298</wp:posOffset>
            </wp:positionH>
            <wp:positionV relativeFrom="paragraph">
              <wp:posOffset>-567572</wp:posOffset>
            </wp:positionV>
            <wp:extent cx="2181600" cy="1227600"/>
            <wp:effectExtent l="0" t="0" r="9525" b="0"/>
            <wp:wrapNone/>
            <wp:docPr id="15" name="Picture 14" descr="Graphical user interface, application&#10;&#10;Description automatically generated">
              <a:extLst xmlns:a="http://schemas.openxmlformats.org/drawingml/2006/main">
                <a:ext uri="{FF2B5EF4-FFF2-40B4-BE49-F238E27FC236}">
                  <a16:creationId xmlns:a16="http://schemas.microsoft.com/office/drawing/2014/main" id="{D9743666-DF21-184E-B4EF-740CE7C9F00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4" descr="Graphical user interface, application&#10;&#10;Description automatically generated">
                      <a:extLst>
                        <a:ext uri="{FF2B5EF4-FFF2-40B4-BE49-F238E27FC236}">
                          <a16:creationId xmlns:a16="http://schemas.microsoft.com/office/drawing/2014/main" id="{D9743666-DF21-184E-B4EF-740CE7C9F00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1600" cy="1227600"/>
                    </a:xfrm>
                    <a:prstGeom prst="rect">
                      <a:avLst/>
                    </a:prstGeom>
                  </pic:spPr>
                </pic:pic>
              </a:graphicData>
            </a:graphic>
            <wp14:sizeRelH relativeFrom="margin">
              <wp14:pctWidth>0</wp14:pctWidth>
            </wp14:sizeRelH>
            <wp14:sizeRelV relativeFrom="margin">
              <wp14:pctHeight>0</wp14:pctHeight>
            </wp14:sizeRelV>
          </wp:anchor>
        </w:drawing>
      </w:r>
      <w:r w:rsidRPr="003101E9">
        <w:rPr>
          <w:rFonts w:eastAsia="Times New Roman" w:cs="Times New Roman"/>
          <w:noProof/>
          <w:lang w:eastAsia="en-GB"/>
        </w:rPr>
        <w:drawing>
          <wp:anchor distT="0" distB="0" distL="114300" distR="114300" simplePos="0" relativeHeight="251659264" behindDoc="0" locked="0" layoutInCell="1" allowOverlap="1" wp14:anchorId="26327A60" wp14:editId="712C1E59">
            <wp:simplePos x="0" y="0"/>
            <wp:positionH relativeFrom="column">
              <wp:posOffset>-190988</wp:posOffset>
            </wp:positionH>
            <wp:positionV relativeFrom="paragraph">
              <wp:posOffset>-525824</wp:posOffset>
            </wp:positionV>
            <wp:extent cx="1799590" cy="1031359"/>
            <wp:effectExtent l="0" t="0" r="0" b="0"/>
            <wp:wrapNone/>
            <wp:docPr id="13" name="Picture 12" descr="Logo&#10;&#10;Description automatically generated with medium confidence">
              <a:extLst xmlns:a="http://schemas.openxmlformats.org/drawingml/2006/main">
                <a:ext uri="{FF2B5EF4-FFF2-40B4-BE49-F238E27FC236}">
                  <a16:creationId xmlns:a16="http://schemas.microsoft.com/office/drawing/2014/main" id="{C6753E3F-7159-DD42-8F88-17B0502DF3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Logo&#10;&#10;Description automatically generated with medium confidence">
                      <a:extLst>
                        <a:ext uri="{FF2B5EF4-FFF2-40B4-BE49-F238E27FC236}">
                          <a16:creationId xmlns:a16="http://schemas.microsoft.com/office/drawing/2014/main" id="{C6753E3F-7159-DD42-8F88-17B0502DF334}"/>
                        </a:ext>
                      </a:extLst>
                    </pic:cNvPr>
                    <pic:cNvPicPr>
                      <a:picLocks noChangeAspect="1"/>
                    </pic:cNvPicPr>
                  </pic:nvPicPr>
                  <pic:blipFill rotWithShape="1">
                    <a:blip r:embed="rId7">
                      <a:extLst>
                        <a:ext uri="{28A0092B-C50C-407E-A947-70E740481C1C}">
                          <a14:useLocalDpi xmlns:a14="http://schemas.microsoft.com/office/drawing/2010/main" val="0"/>
                        </a:ext>
                      </a:extLst>
                    </a:blip>
                    <a:srcRect t="14189" b="13334"/>
                    <a:stretch/>
                  </pic:blipFill>
                  <pic:spPr bwMode="auto">
                    <a:xfrm>
                      <a:off x="0" y="0"/>
                      <a:ext cx="1799590" cy="1031359"/>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B81B8AF" w14:textId="46860E1C" w:rsidR="003101E9" w:rsidRDefault="003101E9" w:rsidP="003101E9">
      <w:pPr>
        <w:rPr>
          <w:rFonts w:eastAsia="Times New Roman" w:cs="Times New Roman"/>
        </w:rPr>
      </w:pPr>
      <w:r w:rsidRPr="003101E9">
        <w:rPr>
          <w:noProof/>
        </w:rPr>
        <w:t xml:space="preserve"> </w:t>
      </w:r>
      <w:r>
        <w:rPr>
          <w:noProof/>
        </w:rPr>
        <w:t xml:space="preserve">      </w:t>
      </w:r>
      <w:r>
        <w:rPr>
          <w:noProof/>
        </w:rPr>
        <w:tab/>
      </w:r>
      <w:r>
        <w:rPr>
          <w:noProof/>
        </w:rPr>
        <w:tab/>
      </w:r>
      <w:r>
        <w:rPr>
          <w:noProof/>
        </w:rPr>
        <w:tab/>
      </w:r>
      <w:r>
        <w:rPr>
          <w:noProof/>
        </w:rPr>
        <w:tab/>
      </w:r>
      <w:r>
        <w:rPr>
          <w:noProof/>
        </w:rPr>
        <w:tab/>
      </w:r>
    </w:p>
    <w:p w14:paraId="1D531658" w14:textId="77777777" w:rsidR="003101E9" w:rsidRDefault="003101E9" w:rsidP="003101E9">
      <w:pPr>
        <w:rPr>
          <w:rFonts w:eastAsia="Times New Roman" w:cs="Times New Roman"/>
        </w:rPr>
      </w:pPr>
    </w:p>
    <w:p w14:paraId="12E281E4" w14:textId="36A2E31A" w:rsidR="003101E9" w:rsidRDefault="003101E9" w:rsidP="003101E9">
      <w:pPr>
        <w:rPr>
          <w:rFonts w:eastAsia="Times New Roman" w:cs="Times New Roman"/>
        </w:rPr>
      </w:pPr>
    </w:p>
    <w:p w14:paraId="21EF2C8C" w14:textId="21BAEC33" w:rsidR="00A06707" w:rsidRDefault="00A06707" w:rsidP="00A06707">
      <w:pPr>
        <w:pStyle w:val="Title"/>
        <w:rPr>
          <w:rFonts w:eastAsia="Times New Roman"/>
        </w:rPr>
      </w:pPr>
      <w:r>
        <w:rPr>
          <w:rFonts w:eastAsia="Times New Roman"/>
        </w:rPr>
        <w:t>Team of the Shift emails</w:t>
      </w:r>
    </w:p>
    <w:p w14:paraId="036F4B68" w14:textId="77777777" w:rsidR="00A06707" w:rsidRDefault="00A06707" w:rsidP="003101E9">
      <w:pPr>
        <w:rPr>
          <w:rFonts w:eastAsia="Times New Roman" w:cs="Times New Roman"/>
        </w:rPr>
      </w:pPr>
    </w:p>
    <w:p w14:paraId="1105BB80" w14:textId="178CE2B9" w:rsidR="003101E9" w:rsidRPr="00324418" w:rsidRDefault="003101E9" w:rsidP="00324418">
      <w:pPr>
        <w:pStyle w:val="Heading1"/>
      </w:pPr>
      <w:r w:rsidRPr="00324418">
        <w:t>Email One:</w:t>
      </w:r>
    </w:p>
    <w:p w14:paraId="23F6E32F" w14:textId="77777777" w:rsidR="003101E9" w:rsidRPr="003101E9" w:rsidRDefault="003101E9" w:rsidP="003101E9">
      <w:pPr>
        <w:rPr>
          <w:rFonts w:eastAsia="Times New Roman" w:cs="Times New Roman"/>
        </w:rPr>
      </w:pPr>
    </w:p>
    <w:p w14:paraId="51765911" w14:textId="77777777" w:rsidR="003101E9" w:rsidRPr="003101E9" w:rsidRDefault="003101E9" w:rsidP="003101E9">
      <w:pPr>
        <w:rPr>
          <w:rFonts w:eastAsia="Times New Roman" w:cs="Times New Roman"/>
        </w:rPr>
      </w:pPr>
    </w:p>
    <w:p w14:paraId="4443B698" w14:textId="77777777" w:rsidR="003101E9" w:rsidRPr="003101E9" w:rsidRDefault="003101E9" w:rsidP="003101E9">
      <w:pPr>
        <w:rPr>
          <w:rFonts w:eastAsia="Times New Roman" w:cs="Times New Roman"/>
        </w:rPr>
      </w:pPr>
      <w:r w:rsidRPr="003101E9">
        <w:rPr>
          <w:rFonts w:eastAsia="Times New Roman" w:cs="Times New Roman"/>
        </w:rPr>
        <w:t>Dear all,</w:t>
      </w:r>
    </w:p>
    <w:p w14:paraId="74C0C1C1" w14:textId="77777777" w:rsidR="003101E9" w:rsidRPr="003101E9" w:rsidRDefault="003101E9" w:rsidP="003101E9">
      <w:pPr>
        <w:rPr>
          <w:rFonts w:eastAsia="Times New Roman" w:cs="Times New Roman"/>
        </w:rPr>
      </w:pPr>
    </w:p>
    <w:p w14:paraId="21D5EF78" w14:textId="77777777" w:rsidR="003101E9" w:rsidRPr="003101E9" w:rsidRDefault="003101E9" w:rsidP="003101E9">
      <w:pPr>
        <w:rPr>
          <w:rFonts w:eastAsia="Times New Roman" w:cs="Times New Roman"/>
        </w:rPr>
      </w:pPr>
      <w:r w:rsidRPr="003101E9">
        <w:rPr>
          <w:rFonts w:eastAsia="Times New Roman" w:cs="Times New Roman"/>
        </w:rPr>
        <w:t>As you know, through the EBCL&amp;S programme, we’ve been improving clinical escalation with Teach or Treat, and AID. The last thing we’ll be introduci</w:t>
      </w:r>
      <w:bookmarkStart w:id="0" w:name="_GoBack"/>
      <w:bookmarkEnd w:id="0"/>
      <w:r w:rsidRPr="003101E9">
        <w:rPr>
          <w:rFonts w:eastAsia="Times New Roman" w:cs="Times New Roman"/>
        </w:rPr>
        <w:t>ng is “Team of the Shift”, tying everything together.</w:t>
      </w:r>
    </w:p>
    <w:p w14:paraId="275086DE" w14:textId="77777777" w:rsidR="003101E9" w:rsidRPr="003101E9" w:rsidRDefault="003101E9" w:rsidP="003101E9">
      <w:pPr>
        <w:rPr>
          <w:rFonts w:eastAsia="Times New Roman" w:cs="Times New Roman"/>
        </w:rPr>
      </w:pPr>
    </w:p>
    <w:p w14:paraId="5752B5EF" w14:textId="65DACBF8" w:rsidR="003101E9" w:rsidRPr="003101E9" w:rsidRDefault="003101E9" w:rsidP="003101E9">
      <w:pPr>
        <w:rPr>
          <w:rFonts w:eastAsia="Times New Roman" w:cs="Times New Roman"/>
        </w:rPr>
      </w:pPr>
      <w:r w:rsidRPr="003101E9">
        <w:rPr>
          <w:rFonts w:eastAsia="Times New Roman" w:cs="Times New Roman"/>
        </w:rPr>
        <w:t>We know how hard things have been for everyone over the last 2 years</w:t>
      </w:r>
      <w:r w:rsidR="00324418">
        <w:rPr>
          <w:rFonts w:eastAsia="Times New Roman" w:cs="Times New Roman"/>
        </w:rPr>
        <w:t xml:space="preserve"> </w:t>
      </w:r>
      <w:r w:rsidRPr="003101E9">
        <w:rPr>
          <w:rFonts w:eastAsia="Times New Roman" w:cs="Times New Roman"/>
        </w:rPr>
        <w:t xml:space="preserve">– and how exhausted you all are. We also know that faced with such immense pressures, the little things that make our days better can sometimes slip, and it’s why we wanted to have a focus on looking after each other. It’s so important we foster a culture of kindness and civility, not only because in doing so we support each other, but also because we know that incivility can be crucially linked to patient safety. </w:t>
      </w:r>
    </w:p>
    <w:p w14:paraId="1B1A7003" w14:textId="77777777" w:rsidR="003101E9" w:rsidRPr="003101E9" w:rsidRDefault="003101E9" w:rsidP="003101E9">
      <w:pPr>
        <w:rPr>
          <w:rFonts w:eastAsia="Times New Roman" w:cs="Times New Roman"/>
        </w:rPr>
      </w:pPr>
    </w:p>
    <w:p w14:paraId="6047E2ED" w14:textId="77777777" w:rsidR="003101E9" w:rsidRPr="003101E9" w:rsidRDefault="003101E9" w:rsidP="003101E9">
      <w:pPr>
        <w:rPr>
          <w:rFonts w:eastAsia="Times New Roman" w:cs="Times New Roman"/>
        </w:rPr>
      </w:pPr>
      <w:r w:rsidRPr="003101E9">
        <w:rPr>
          <w:rFonts w:eastAsia="Times New Roman" w:cs="Times New Roman"/>
        </w:rPr>
        <w:t xml:space="preserve">So this campaign is all about optimal teamwork, and recognising that the little things we do – asking a colleague how they are, saying thank you, checking in with each other at the end of the shift - can go a long way towards making someone else’s day better. Our behaviours, positive or negative, can have a huge impact on others. By promoting a positive culture, we also enable psychological safety – making everyone feel valued, respecting and welcoming the input of every member of the team, and encouraging everyone to speak up without fear of blame or retribution. This in turn has a big impact on patient safety, enabling everyone to speak up when they have concerns. </w:t>
      </w:r>
    </w:p>
    <w:p w14:paraId="40D99502" w14:textId="77777777" w:rsidR="003101E9" w:rsidRPr="003101E9" w:rsidRDefault="003101E9" w:rsidP="003101E9">
      <w:pPr>
        <w:rPr>
          <w:rFonts w:eastAsia="Times New Roman" w:cs="Times New Roman"/>
        </w:rPr>
      </w:pPr>
    </w:p>
    <w:p w14:paraId="763651AE" w14:textId="77777777" w:rsidR="003101E9" w:rsidRPr="003101E9" w:rsidRDefault="003101E9" w:rsidP="003101E9">
      <w:pPr>
        <w:rPr>
          <w:rFonts w:eastAsia="Times New Roman" w:cs="Times New Roman"/>
        </w:rPr>
      </w:pPr>
      <w:r w:rsidRPr="003101E9">
        <w:rPr>
          <w:rFonts w:eastAsia="Times New Roman" w:cs="Times New Roman"/>
        </w:rPr>
        <w:t xml:space="preserve">It’s also so important to know your team for the day. Who are you going to escalate to? Who is going to escalate to you? Are you all ok? Does anyone need extra support? Or are there any learning or development needs to address? </w:t>
      </w:r>
    </w:p>
    <w:p w14:paraId="1CE865E4" w14:textId="77777777" w:rsidR="003101E9" w:rsidRPr="003101E9" w:rsidRDefault="003101E9" w:rsidP="003101E9">
      <w:pPr>
        <w:rPr>
          <w:rFonts w:eastAsia="Times New Roman" w:cs="Times New Roman"/>
        </w:rPr>
      </w:pPr>
    </w:p>
    <w:p w14:paraId="1A99A20A" w14:textId="77777777" w:rsidR="003101E9" w:rsidRPr="003101E9" w:rsidRDefault="003101E9" w:rsidP="003101E9">
      <w:pPr>
        <w:rPr>
          <w:rFonts w:eastAsia="Times New Roman" w:cs="Times New Roman"/>
        </w:rPr>
      </w:pPr>
      <w:r w:rsidRPr="003101E9">
        <w:rPr>
          <w:rFonts w:eastAsia="Times New Roman" w:cs="Times New Roman"/>
        </w:rPr>
        <w:t>We’ll be reminding you about this over the coming weeks, with cards and posters, amongst other things.</w:t>
      </w:r>
    </w:p>
    <w:p w14:paraId="12EA14AE" w14:textId="77777777" w:rsidR="003101E9" w:rsidRPr="003101E9" w:rsidRDefault="003101E9" w:rsidP="003101E9">
      <w:pPr>
        <w:rPr>
          <w:rFonts w:eastAsia="Times New Roman" w:cs="Times New Roman"/>
        </w:rPr>
      </w:pPr>
    </w:p>
    <w:p w14:paraId="39280FC8" w14:textId="77777777" w:rsidR="003101E9" w:rsidRPr="003101E9" w:rsidRDefault="003101E9" w:rsidP="003101E9">
      <w:pPr>
        <w:rPr>
          <w:rFonts w:eastAsia="Times New Roman" w:cs="Times New Roman"/>
        </w:rPr>
      </w:pPr>
    </w:p>
    <w:p w14:paraId="52A20A65" w14:textId="77777777" w:rsidR="00D61DC0" w:rsidRDefault="00D61DC0" w:rsidP="003101E9">
      <w:pPr>
        <w:rPr>
          <w:rFonts w:eastAsia="Times New Roman" w:cs="Times New Roman"/>
        </w:rPr>
      </w:pPr>
    </w:p>
    <w:p w14:paraId="5FD4290A" w14:textId="77777777" w:rsidR="00324418" w:rsidRDefault="00324418">
      <w:pPr>
        <w:rPr>
          <w:rFonts w:asciiTheme="majorHAnsi" w:eastAsia="Times New Roman" w:hAnsiTheme="majorHAnsi" w:cstheme="majorBidi"/>
          <w:b/>
          <w:sz w:val="36"/>
          <w:szCs w:val="32"/>
        </w:rPr>
      </w:pPr>
      <w:r>
        <w:rPr>
          <w:rFonts w:eastAsia="Times New Roman"/>
        </w:rPr>
        <w:br w:type="page"/>
      </w:r>
    </w:p>
    <w:p w14:paraId="580906E8" w14:textId="7CFF0E4A" w:rsidR="003101E9" w:rsidRPr="003101E9" w:rsidRDefault="003101E9" w:rsidP="00324418">
      <w:pPr>
        <w:pStyle w:val="Heading1"/>
        <w:rPr>
          <w:rFonts w:eastAsia="Times New Roman"/>
        </w:rPr>
      </w:pPr>
      <w:r w:rsidRPr="003101E9">
        <w:rPr>
          <w:rFonts w:eastAsia="Times New Roman"/>
        </w:rPr>
        <w:lastRenderedPageBreak/>
        <w:t>Email Two:</w:t>
      </w:r>
    </w:p>
    <w:p w14:paraId="6D5AC932" w14:textId="77777777" w:rsidR="003101E9" w:rsidRPr="003101E9" w:rsidRDefault="003101E9" w:rsidP="003101E9">
      <w:pPr>
        <w:rPr>
          <w:rFonts w:eastAsia="Times New Roman" w:cs="Times New Roman"/>
        </w:rPr>
      </w:pPr>
    </w:p>
    <w:p w14:paraId="4EE577FA" w14:textId="77777777" w:rsidR="003101E9" w:rsidRPr="003101E9" w:rsidRDefault="003101E9" w:rsidP="003101E9">
      <w:pPr>
        <w:rPr>
          <w:rFonts w:eastAsia="Times New Roman" w:cs="Times New Roman"/>
        </w:rPr>
      </w:pPr>
    </w:p>
    <w:p w14:paraId="5438928D" w14:textId="77777777" w:rsidR="003101E9" w:rsidRPr="003101E9" w:rsidRDefault="003101E9" w:rsidP="003101E9">
      <w:pPr>
        <w:rPr>
          <w:rFonts w:eastAsia="Times New Roman" w:cs="Times New Roman"/>
        </w:rPr>
      </w:pPr>
      <w:r w:rsidRPr="003101E9">
        <w:rPr>
          <w:rFonts w:eastAsia="Times New Roman" w:cs="Times New Roman"/>
        </w:rPr>
        <w:t>Dear all,</w:t>
      </w:r>
    </w:p>
    <w:p w14:paraId="195B182C" w14:textId="77777777" w:rsidR="003101E9" w:rsidRPr="003101E9" w:rsidRDefault="003101E9" w:rsidP="003101E9">
      <w:pPr>
        <w:rPr>
          <w:rFonts w:eastAsia="Times New Roman" w:cs="Times New Roman"/>
        </w:rPr>
      </w:pPr>
    </w:p>
    <w:p w14:paraId="56BB0781" w14:textId="77777777" w:rsidR="003101E9" w:rsidRPr="003101E9" w:rsidRDefault="003101E9" w:rsidP="003101E9">
      <w:pPr>
        <w:rPr>
          <w:rFonts w:eastAsia="Times New Roman" w:cs="Times New Roman"/>
        </w:rPr>
      </w:pPr>
      <w:r w:rsidRPr="003101E9">
        <w:rPr>
          <w:rFonts w:eastAsia="Times New Roman" w:cs="Times New Roman"/>
        </w:rPr>
        <w:t>As part of our escalation interventions, promoting optimal teamwork, we are introducing the “Team of the Shift Huddle”.</w:t>
      </w:r>
    </w:p>
    <w:p w14:paraId="601BD08E" w14:textId="77777777" w:rsidR="003101E9" w:rsidRPr="003101E9" w:rsidRDefault="003101E9" w:rsidP="003101E9">
      <w:pPr>
        <w:rPr>
          <w:rFonts w:eastAsia="Times New Roman" w:cs="Times New Roman"/>
        </w:rPr>
      </w:pPr>
    </w:p>
    <w:p w14:paraId="261CB89F" w14:textId="77777777" w:rsidR="003101E9" w:rsidRPr="003101E9" w:rsidRDefault="003101E9" w:rsidP="003101E9">
      <w:pPr>
        <w:rPr>
          <w:rFonts w:eastAsia="Times New Roman" w:cs="Times New Roman"/>
        </w:rPr>
      </w:pPr>
      <w:r w:rsidRPr="003101E9">
        <w:rPr>
          <w:rFonts w:eastAsia="Times New Roman" w:cs="Times New Roman"/>
        </w:rPr>
        <w:t>This will involve a few tweaks to our existing (huddle / handover), to promote optimal teamwork, aid clinical escalation, and optimise patient safety.</w:t>
      </w:r>
    </w:p>
    <w:p w14:paraId="36E367DB" w14:textId="77777777" w:rsidR="003101E9" w:rsidRPr="003101E9" w:rsidRDefault="003101E9" w:rsidP="003101E9">
      <w:pPr>
        <w:rPr>
          <w:rFonts w:eastAsia="Times New Roman" w:cs="Times New Roman"/>
        </w:rPr>
      </w:pPr>
    </w:p>
    <w:p w14:paraId="4D1409F6" w14:textId="77777777" w:rsidR="003101E9" w:rsidRPr="003101E9" w:rsidRDefault="003101E9" w:rsidP="003101E9">
      <w:pPr>
        <w:rPr>
          <w:rFonts w:eastAsia="Times New Roman" w:cs="Times New Roman"/>
        </w:rPr>
      </w:pPr>
      <w:r w:rsidRPr="003101E9">
        <w:rPr>
          <w:rFonts w:eastAsia="Times New Roman" w:cs="Times New Roman"/>
        </w:rPr>
        <w:t>Posters will be going up in clinical areas to act as prompts. It’s been broken it down here, to provide everyone with a full understanding.</w:t>
      </w:r>
    </w:p>
    <w:p w14:paraId="14CEEE33" w14:textId="77777777" w:rsidR="003101E9" w:rsidRPr="003101E9" w:rsidRDefault="003101E9" w:rsidP="003101E9">
      <w:pPr>
        <w:rPr>
          <w:rFonts w:eastAsia="Times New Roman" w:cs="Times New Roman"/>
        </w:rPr>
      </w:pPr>
    </w:p>
    <w:p w14:paraId="6194C71C" w14:textId="77777777" w:rsidR="003101E9" w:rsidRPr="003101E9" w:rsidRDefault="003101E9" w:rsidP="003101E9">
      <w:pPr>
        <w:numPr>
          <w:ilvl w:val="0"/>
          <w:numId w:val="1"/>
        </w:numPr>
        <w:contextualSpacing/>
        <w:rPr>
          <w:rFonts w:eastAsia="Times New Roman" w:cs="Times New Roman"/>
        </w:rPr>
      </w:pPr>
      <w:r w:rsidRPr="003101E9">
        <w:rPr>
          <w:rFonts w:eastAsia="Times New Roman" w:cs="Times New Roman"/>
        </w:rPr>
        <w:t>Set the expectations and the scene:</w:t>
      </w:r>
    </w:p>
    <w:p w14:paraId="23A759EF" w14:textId="77777777" w:rsidR="003101E9" w:rsidRPr="003101E9" w:rsidRDefault="003101E9" w:rsidP="003101E9">
      <w:pPr>
        <w:ind w:left="720"/>
        <w:rPr>
          <w:rFonts w:eastAsia="Times New Roman" w:cs="Times New Roman"/>
        </w:rPr>
      </w:pPr>
      <w:r w:rsidRPr="003101E9">
        <w:rPr>
          <w:rFonts w:eastAsia="Times New Roman" w:cs="Times New Roman"/>
        </w:rPr>
        <w:t xml:space="preserve">Reduce distractions – </w:t>
      </w:r>
      <w:r w:rsidRPr="003101E9">
        <w:rPr>
          <w:rFonts w:eastAsia="Times New Roman" w:cs="Times New Roman"/>
          <w:i/>
          <w:iCs/>
        </w:rPr>
        <w:t>distractions can lead to error, with key information omitted</w:t>
      </w:r>
    </w:p>
    <w:p w14:paraId="6631FAB7" w14:textId="77777777" w:rsidR="003101E9" w:rsidRPr="003101E9" w:rsidRDefault="003101E9" w:rsidP="003101E9">
      <w:pPr>
        <w:numPr>
          <w:ilvl w:val="0"/>
          <w:numId w:val="2"/>
        </w:numPr>
        <w:contextualSpacing/>
        <w:rPr>
          <w:rFonts w:eastAsia="Times New Roman" w:cs="Times New Roman"/>
        </w:rPr>
      </w:pPr>
      <w:r w:rsidRPr="003101E9">
        <w:rPr>
          <w:rFonts w:eastAsia="Times New Roman" w:cs="Times New Roman"/>
        </w:rPr>
        <w:t>Close door</w:t>
      </w:r>
    </w:p>
    <w:p w14:paraId="266C36F8" w14:textId="77777777" w:rsidR="003101E9" w:rsidRPr="003101E9" w:rsidRDefault="003101E9" w:rsidP="003101E9">
      <w:pPr>
        <w:numPr>
          <w:ilvl w:val="0"/>
          <w:numId w:val="2"/>
        </w:numPr>
        <w:contextualSpacing/>
        <w:rPr>
          <w:rFonts w:eastAsia="Times New Roman" w:cs="Times New Roman"/>
        </w:rPr>
      </w:pPr>
      <w:r w:rsidRPr="003101E9">
        <w:rPr>
          <w:rFonts w:eastAsia="Times New Roman" w:cs="Times New Roman"/>
        </w:rPr>
        <w:t>Ensure privacy and confidentiality</w:t>
      </w:r>
    </w:p>
    <w:p w14:paraId="20857E92" w14:textId="77777777" w:rsidR="003101E9" w:rsidRPr="003101E9" w:rsidRDefault="003101E9" w:rsidP="003101E9">
      <w:pPr>
        <w:numPr>
          <w:ilvl w:val="0"/>
          <w:numId w:val="2"/>
        </w:numPr>
        <w:contextualSpacing/>
        <w:rPr>
          <w:rFonts w:eastAsia="Times New Roman" w:cs="Times New Roman"/>
        </w:rPr>
      </w:pPr>
      <w:r w:rsidRPr="003101E9">
        <w:rPr>
          <w:rFonts w:eastAsia="Times New Roman" w:cs="Times New Roman"/>
        </w:rPr>
        <w:t>Are there any immediate safety issues – delegate prior to Team of shift and Clinical handover.</w:t>
      </w:r>
    </w:p>
    <w:p w14:paraId="3C555C8A" w14:textId="77777777" w:rsidR="003101E9" w:rsidRPr="003101E9" w:rsidRDefault="003101E9" w:rsidP="003101E9">
      <w:pPr>
        <w:rPr>
          <w:rFonts w:eastAsia="Times New Roman" w:cs="Times New Roman"/>
          <w:i/>
          <w:iCs/>
        </w:rPr>
      </w:pPr>
      <w:r w:rsidRPr="003101E9">
        <w:rPr>
          <w:rFonts w:eastAsia="Times New Roman" w:cs="Times New Roman"/>
          <w:i/>
          <w:iCs/>
        </w:rPr>
        <w:t xml:space="preserve">Huddles and handovers can be the most dangerous time of the day as all the key team members are distracted. It’s important to ensure time critical issues are dealt with prior to starting a huddle. However, it’s also important as many of the incoming team are present as possible, in order to ensure everyone has the same shared mental model and key information isn’t lost. Consider delegation – an example could be a consultant covering a different area, </w:t>
      </w:r>
      <w:proofErr w:type="spellStart"/>
      <w:r w:rsidRPr="003101E9">
        <w:rPr>
          <w:rFonts w:eastAsia="Times New Roman" w:cs="Times New Roman"/>
          <w:i/>
          <w:iCs/>
        </w:rPr>
        <w:t>eg</w:t>
      </w:r>
      <w:proofErr w:type="spellEnd"/>
      <w:r w:rsidRPr="003101E9">
        <w:rPr>
          <w:rFonts w:eastAsia="Times New Roman" w:cs="Times New Roman"/>
          <w:i/>
          <w:iCs/>
        </w:rPr>
        <w:t xml:space="preserve"> the caesarean section list. </w:t>
      </w:r>
    </w:p>
    <w:p w14:paraId="31CBE822" w14:textId="77777777" w:rsidR="003101E9" w:rsidRPr="003101E9" w:rsidRDefault="003101E9" w:rsidP="003101E9">
      <w:pPr>
        <w:rPr>
          <w:rFonts w:eastAsia="Times New Roman" w:cs="Times New Roman"/>
          <w:i/>
          <w:iCs/>
        </w:rPr>
      </w:pPr>
    </w:p>
    <w:p w14:paraId="76953D8F" w14:textId="77777777" w:rsidR="003101E9" w:rsidRPr="003101E9" w:rsidRDefault="003101E9" w:rsidP="003101E9">
      <w:pPr>
        <w:numPr>
          <w:ilvl w:val="0"/>
          <w:numId w:val="1"/>
        </w:numPr>
        <w:contextualSpacing/>
        <w:rPr>
          <w:rFonts w:eastAsia="Times New Roman" w:cs="Times New Roman"/>
        </w:rPr>
      </w:pPr>
      <w:r w:rsidRPr="003101E9">
        <w:rPr>
          <w:rFonts w:eastAsia="Times New Roman" w:cs="Times New Roman"/>
        </w:rPr>
        <w:t xml:space="preserve">Welcome incoming team </w:t>
      </w:r>
    </w:p>
    <w:p w14:paraId="566795A7" w14:textId="77777777" w:rsidR="003101E9" w:rsidRPr="003101E9" w:rsidRDefault="003101E9" w:rsidP="003101E9">
      <w:pPr>
        <w:numPr>
          <w:ilvl w:val="0"/>
          <w:numId w:val="2"/>
        </w:numPr>
        <w:contextualSpacing/>
        <w:rPr>
          <w:rFonts w:eastAsia="Times New Roman" w:cs="Times New Roman"/>
          <w:i/>
          <w:iCs/>
        </w:rPr>
      </w:pPr>
      <w:r w:rsidRPr="003101E9">
        <w:rPr>
          <w:rFonts w:eastAsia="Times New Roman" w:cs="Times New Roman"/>
        </w:rPr>
        <w:t xml:space="preserve">Ask how they are? (anyone hungry, angry, late, tired or distracted). </w:t>
      </w:r>
      <w:r w:rsidRPr="003101E9">
        <w:rPr>
          <w:rFonts w:eastAsia="Times New Roman" w:cs="Times New Roman"/>
          <w:i/>
          <w:iCs/>
        </w:rPr>
        <w:t xml:space="preserve">(We know that any or all of these things can affect our working memories and our situational awareness) </w:t>
      </w:r>
    </w:p>
    <w:p w14:paraId="5EE50780" w14:textId="77777777" w:rsidR="003101E9" w:rsidRPr="003101E9" w:rsidRDefault="003101E9" w:rsidP="003101E9">
      <w:pPr>
        <w:numPr>
          <w:ilvl w:val="0"/>
          <w:numId w:val="2"/>
        </w:numPr>
        <w:contextualSpacing/>
        <w:rPr>
          <w:rFonts w:eastAsia="Times New Roman" w:cs="Times New Roman"/>
          <w:i/>
          <w:iCs/>
        </w:rPr>
      </w:pPr>
      <w:r w:rsidRPr="003101E9">
        <w:rPr>
          <w:rFonts w:eastAsia="Times New Roman" w:cs="Times New Roman"/>
        </w:rPr>
        <w:t xml:space="preserve">Let people know who to talk to if they want to talk to someone privately </w:t>
      </w:r>
      <w:r w:rsidRPr="003101E9">
        <w:rPr>
          <w:rFonts w:eastAsia="Times New Roman" w:cs="Times New Roman"/>
          <w:i/>
          <w:iCs/>
        </w:rPr>
        <w:t>(</w:t>
      </w:r>
      <w:proofErr w:type="spellStart"/>
      <w:r w:rsidRPr="003101E9">
        <w:rPr>
          <w:rFonts w:eastAsia="Times New Roman" w:cs="Times New Roman"/>
          <w:i/>
          <w:iCs/>
        </w:rPr>
        <w:t>eg</w:t>
      </w:r>
      <w:proofErr w:type="spellEnd"/>
      <w:r w:rsidRPr="003101E9">
        <w:rPr>
          <w:rFonts w:eastAsia="Times New Roman" w:cs="Times New Roman"/>
          <w:i/>
          <w:iCs/>
        </w:rPr>
        <w:t xml:space="preserve"> if they need to debrief from a previous shift, or have personal concerns that may affect their performance at work). </w:t>
      </w:r>
    </w:p>
    <w:p w14:paraId="135D9F8E" w14:textId="77777777" w:rsidR="003101E9" w:rsidRPr="003101E9" w:rsidRDefault="003101E9" w:rsidP="003101E9">
      <w:pPr>
        <w:ind w:left="720"/>
        <w:contextualSpacing/>
        <w:rPr>
          <w:rFonts w:eastAsia="Times New Roman" w:cs="Times New Roman"/>
        </w:rPr>
      </w:pPr>
    </w:p>
    <w:p w14:paraId="09BECD33" w14:textId="77777777" w:rsidR="003101E9" w:rsidRPr="003101E9" w:rsidRDefault="003101E9" w:rsidP="003101E9">
      <w:pPr>
        <w:numPr>
          <w:ilvl w:val="0"/>
          <w:numId w:val="1"/>
        </w:numPr>
        <w:contextualSpacing/>
        <w:rPr>
          <w:rFonts w:eastAsia="Times New Roman" w:cs="Times New Roman"/>
        </w:rPr>
      </w:pPr>
      <w:r w:rsidRPr="003101E9">
        <w:rPr>
          <w:rFonts w:eastAsia="Times New Roman" w:cs="Times New Roman"/>
        </w:rPr>
        <w:t xml:space="preserve"> Introduce: 5-10mins for Team of the Shift then clinical handover. </w:t>
      </w:r>
    </w:p>
    <w:p w14:paraId="77D2E35C" w14:textId="77777777" w:rsidR="003101E9" w:rsidRPr="003101E9" w:rsidRDefault="003101E9" w:rsidP="003101E9">
      <w:pPr>
        <w:ind w:left="720"/>
        <w:contextualSpacing/>
        <w:rPr>
          <w:rFonts w:eastAsia="Times New Roman" w:cs="Times New Roman"/>
        </w:rPr>
      </w:pPr>
      <w:r w:rsidRPr="003101E9">
        <w:rPr>
          <w:rFonts w:eastAsia="Times New Roman" w:cs="Times New Roman"/>
          <w:i/>
          <w:iCs/>
        </w:rPr>
        <w:t>(Huddles and handovers are a time when a large number of the team are away from clinical activity. It’s therefore imperative that they start promptly, and take as short a time as possible whilst being as thorough as necessary, and giving everyone the opportunity to speak up. There should be no criticism or undermining, either of the outgoing team, or the choices of women / birthing people have made).</w:t>
      </w:r>
      <w:r w:rsidRPr="003101E9">
        <w:rPr>
          <w:rFonts w:eastAsia="Times New Roman" w:cs="Times New Roman"/>
        </w:rPr>
        <w:t xml:space="preserve"> </w:t>
      </w:r>
    </w:p>
    <w:p w14:paraId="70692559" w14:textId="77777777" w:rsidR="003101E9" w:rsidRPr="003101E9" w:rsidRDefault="003101E9" w:rsidP="003101E9">
      <w:pPr>
        <w:ind w:left="720"/>
        <w:contextualSpacing/>
        <w:rPr>
          <w:rFonts w:eastAsia="Times New Roman" w:cs="Times New Roman"/>
        </w:rPr>
      </w:pPr>
    </w:p>
    <w:p w14:paraId="0CCABAF3" w14:textId="77777777" w:rsidR="003101E9" w:rsidRPr="003101E9" w:rsidRDefault="003101E9" w:rsidP="003101E9">
      <w:pPr>
        <w:numPr>
          <w:ilvl w:val="0"/>
          <w:numId w:val="1"/>
        </w:numPr>
        <w:contextualSpacing/>
        <w:rPr>
          <w:rFonts w:eastAsia="Times New Roman" w:cs="Times New Roman"/>
        </w:rPr>
      </w:pPr>
      <w:r w:rsidRPr="003101E9">
        <w:rPr>
          <w:rFonts w:eastAsia="Times New Roman" w:cs="Times New Roman"/>
        </w:rPr>
        <w:t>Team introductions and identification</w:t>
      </w:r>
    </w:p>
    <w:p w14:paraId="5872BA3E" w14:textId="77777777" w:rsidR="003101E9" w:rsidRPr="003101E9" w:rsidRDefault="003101E9" w:rsidP="003101E9">
      <w:pPr>
        <w:ind w:left="720"/>
        <w:contextualSpacing/>
        <w:rPr>
          <w:rFonts w:eastAsia="Times New Roman" w:cs="Times New Roman"/>
        </w:rPr>
      </w:pPr>
    </w:p>
    <w:p w14:paraId="445FBEAE" w14:textId="77777777" w:rsidR="003101E9" w:rsidRPr="003101E9" w:rsidRDefault="003101E9" w:rsidP="003101E9">
      <w:pPr>
        <w:numPr>
          <w:ilvl w:val="0"/>
          <w:numId w:val="2"/>
        </w:numPr>
        <w:contextualSpacing/>
        <w:rPr>
          <w:rFonts w:eastAsia="Times New Roman" w:cs="Times New Roman"/>
        </w:rPr>
      </w:pPr>
      <w:r w:rsidRPr="003101E9">
        <w:rPr>
          <w:rFonts w:eastAsia="Times New Roman" w:cs="Times New Roman"/>
        </w:rPr>
        <w:t>Name and role</w:t>
      </w:r>
    </w:p>
    <w:p w14:paraId="2822F11B" w14:textId="77777777" w:rsidR="003101E9" w:rsidRPr="003101E9" w:rsidRDefault="003101E9" w:rsidP="003101E9">
      <w:pPr>
        <w:numPr>
          <w:ilvl w:val="0"/>
          <w:numId w:val="2"/>
        </w:numPr>
        <w:contextualSpacing/>
        <w:rPr>
          <w:rFonts w:eastAsia="Times New Roman" w:cs="Times New Roman"/>
        </w:rPr>
      </w:pPr>
      <w:r w:rsidRPr="003101E9">
        <w:rPr>
          <w:rFonts w:eastAsia="Times New Roman" w:cs="Times New Roman"/>
        </w:rPr>
        <w:t>Shift duration e.g. early, late, long day etc</w:t>
      </w:r>
    </w:p>
    <w:p w14:paraId="5F884EC1" w14:textId="77777777" w:rsidR="003101E9" w:rsidRPr="003101E9" w:rsidRDefault="003101E9" w:rsidP="003101E9">
      <w:pPr>
        <w:numPr>
          <w:ilvl w:val="0"/>
          <w:numId w:val="2"/>
        </w:numPr>
        <w:contextualSpacing/>
        <w:rPr>
          <w:rFonts w:eastAsia="Times New Roman" w:cs="Times New Roman"/>
        </w:rPr>
      </w:pPr>
      <w:r w:rsidRPr="003101E9">
        <w:rPr>
          <w:rFonts w:eastAsia="Times New Roman" w:cs="Times New Roman"/>
        </w:rPr>
        <w:t>Any support/skill development needs</w:t>
      </w:r>
    </w:p>
    <w:p w14:paraId="0B4239ED" w14:textId="77777777" w:rsidR="003101E9" w:rsidRPr="003101E9" w:rsidRDefault="003101E9" w:rsidP="003101E9">
      <w:pPr>
        <w:ind w:left="1080"/>
        <w:contextualSpacing/>
        <w:rPr>
          <w:rFonts w:eastAsia="Times New Roman" w:cs="Times New Roman"/>
          <w:i/>
          <w:iCs/>
        </w:rPr>
      </w:pPr>
      <w:r w:rsidRPr="003101E9">
        <w:rPr>
          <w:rFonts w:eastAsia="Times New Roman" w:cs="Times New Roman"/>
          <w:i/>
          <w:iCs/>
        </w:rPr>
        <w:t xml:space="preserve">(This is a crucial part of successful clinical escalation – everyone clearly knows who they are working with that day, and in what capacity. Introducing everyone by their first name flattens the hierarchy and encourages all staff to speak up and escalate. Addressing support and skill / development needs makes all members of the team feel valued). </w:t>
      </w:r>
    </w:p>
    <w:p w14:paraId="06B4FD96" w14:textId="77777777" w:rsidR="003101E9" w:rsidRPr="003101E9" w:rsidRDefault="003101E9" w:rsidP="003101E9">
      <w:pPr>
        <w:ind w:left="720"/>
        <w:contextualSpacing/>
        <w:rPr>
          <w:rFonts w:eastAsia="Times New Roman" w:cs="Times New Roman"/>
        </w:rPr>
      </w:pPr>
    </w:p>
    <w:p w14:paraId="687117B7" w14:textId="77777777" w:rsidR="003101E9" w:rsidRPr="003101E9" w:rsidRDefault="003101E9" w:rsidP="003101E9">
      <w:pPr>
        <w:numPr>
          <w:ilvl w:val="0"/>
          <w:numId w:val="1"/>
        </w:numPr>
        <w:contextualSpacing/>
        <w:rPr>
          <w:rFonts w:eastAsia="Times New Roman" w:cs="Times New Roman"/>
          <w:i/>
          <w:iCs/>
        </w:rPr>
      </w:pPr>
      <w:r w:rsidRPr="003101E9">
        <w:rPr>
          <w:rFonts w:eastAsia="Times New Roman" w:cs="Times New Roman"/>
        </w:rPr>
        <w:t xml:space="preserve"> Identify emergency team, their roles and any potential emergencies anticipated. </w:t>
      </w:r>
      <w:r w:rsidRPr="003101E9">
        <w:rPr>
          <w:rFonts w:eastAsia="Times New Roman" w:cs="Times New Roman"/>
          <w:i/>
          <w:iCs/>
        </w:rPr>
        <w:t xml:space="preserve">(This ensures everyone has the same shared mental model – and helps when emergency buzzers are pulled. A key part of maintaining situational awareness is preparation and planning). </w:t>
      </w:r>
    </w:p>
    <w:p w14:paraId="55A7B879" w14:textId="77777777" w:rsidR="003101E9" w:rsidRPr="003101E9" w:rsidRDefault="003101E9" w:rsidP="003101E9">
      <w:pPr>
        <w:ind w:left="720"/>
        <w:contextualSpacing/>
        <w:rPr>
          <w:rFonts w:eastAsia="Times New Roman" w:cs="Times New Roman"/>
        </w:rPr>
      </w:pPr>
    </w:p>
    <w:p w14:paraId="1E5CD080" w14:textId="77777777" w:rsidR="003101E9" w:rsidRPr="003101E9" w:rsidRDefault="003101E9" w:rsidP="003101E9">
      <w:pPr>
        <w:numPr>
          <w:ilvl w:val="0"/>
          <w:numId w:val="1"/>
        </w:numPr>
        <w:contextualSpacing/>
        <w:rPr>
          <w:rFonts w:eastAsia="Times New Roman" w:cs="Times New Roman"/>
          <w:i/>
          <w:iCs/>
        </w:rPr>
      </w:pPr>
      <w:r w:rsidRPr="003101E9">
        <w:rPr>
          <w:rFonts w:eastAsia="Times New Roman" w:cs="Times New Roman"/>
        </w:rPr>
        <w:t xml:space="preserve"> Identify who to escalate to and any escalation buddies. </w:t>
      </w:r>
      <w:r w:rsidRPr="003101E9">
        <w:rPr>
          <w:rFonts w:eastAsia="Times New Roman" w:cs="Times New Roman"/>
          <w:i/>
          <w:iCs/>
        </w:rPr>
        <w:t xml:space="preserve">(Knowing who to escalate to and when is a crucial part of clinical escalation). </w:t>
      </w:r>
    </w:p>
    <w:p w14:paraId="69B79078" w14:textId="77777777" w:rsidR="003101E9" w:rsidRPr="003101E9" w:rsidRDefault="003101E9" w:rsidP="003101E9">
      <w:pPr>
        <w:ind w:left="720"/>
        <w:contextualSpacing/>
        <w:rPr>
          <w:rFonts w:eastAsia="Times New Roman" w:cs="Times New Roman"/>
        </w:rPr>
      </w:pPr>
    </w:p>
    <w:p w14:paraId="422E40DB" w14:textId="77777777" w:rsidR="003101E9" w:rsidRPr="003101E9" w:rsidRDefault="003101E9" w:rsidP="003101E9">
      <w:pPr>
        <w:numPr>
          <w:ilvl w:val="0"/>
          <w:numId w:val="1"/>
        </w:numPr>
        <w:contextualSpacing/>
        <w:rPr>
          <w:rFonts w:eastAsia="Times New Roman" w:cs="Times New Roman"/>
        </w:rPr>
      </w:pPr>
      <w:r w:rsidRPr="003101E9">
        <w:rPr>
          <w:rFonts w:eastAsia="Times New Roman" w:cs="Times New Roman"/>
        </w:rPr>
        <w:t xml:space="preserve"> Clinical handover</w:t>
      </w:r>
    </w:p>
    <w:p w14:paraId="037AF5AB" w14:textId="77777777" w:rsidR="003101E9" w:rsidRPr="003101E9" w:rsidRDefault="003101E9" w:rsidP="003101E9">
      <w:pPr>
        <w:ind w:left="720"/>
        <w:contextualSpacing/>
        <w:rPr>
          <w:rFonts w:eastAsia="Times New Roman" w:cs="Times New Roman"/>
        </w:rPr>
      </w:pPr>
    </w:p>
    <w:p w14:paraId="1F2F4803" w14:textId="77777777" w:rsidR="003101E9" w:rsidRPr="003101E9" w:rsidRDefault="003101E9" w:rsidP="003101E9">
      <w:pPr>
        <w:numPr>
          <w:ilvl w:val="0"/>
          <w:numId w:val="1"/>
        </w:numPr>
        <w:contextualSpacing/>
        <w:rPr>
          <w:rFonts w:eastAsia="Times New Roman" w:cs="Times New Roman"/>
        </w:rPr>
      </w:pPr>
      <w:r w:rsidRPr="003101E9">
        <w:rPr>
          <w:rFonts w:eastAsia="Times New Roman" w:cs="Times New Roman"/>
        </w:rPr>
        <w:t>Thank outgoing team</w:t>
      </w:r>
    </w:p>
    <w:p w14:paraId="73EA58FA" w14:textId="77777777" w:rsidR="003101E9" w:rsidRPr="003101E9" w:rsidRDefault="003101E9" w:rsidP="003101E9">
      <w:pPr>
        <w:ind w:left="720"/>
        <w:contextualSpacing/>
        <w:rPr>
          <w:rFonts w:eastAsia="Times New Roman" w:cs="Times New Roman"/>
        </w:rPr>
      </w:pPr>
    </w:p>
    <w:p w14:paraId="00647060" w14:textId="77777777" w:rsidR="003101E9" w:rsidRPr="003101E9" w:rsidRDefault="003101E9" w:rsidP="003101E9">
      <w:pPr>
        <w:numPr>
          <w:ilvl w:val="0"/>
          <w:numId w:val="2"/>
        </w:numPr>
        <w:contextualSpacing/>
        <w:rPr>
          <w:rFonts w:eastAsia="Times New Roman" w:cs="Times New Roman"/>
        </w:rPr>
      </w:pPr>
      <w:r w:rsidRPr="003101E9">
        <w:rPr>
          <w:rFonts w:eastAsia="Times New Roman" w:cs="Times New Roman"/>
        </w:rPr>
        <w:t>What went well?</w:t>
      </w:r>
    </w:p>
    <w:p w14:paraId="2837C89A" w14:textId="77777777" w:rsidR="003101E9" w:rsidRPr="003101E9" w:rsidRDefault="003101E9" w:rsidP="003101E9">
      <w:pPr>
        <w:numPr>
          <w:ilvl w:val="0"/>
          <w:numId w:val="2"/>
        </w:numPr>
        <w:contextualSpacing/>
        <w:rPr>
          <w:rFonts w:eastAsia="Times New Roman" w:cs="Times New Roman"/>
        </w:rPr>
      </w:pPr>
      <w:r w:rsidRPr="003101E9">
        <w:rPr>
          <w:rFonts w:eastAsia="Times New Roman" w:cs="Times New Roman"/>
        </w:rPr>
        <w:t>Is everyone ok?</w:t>
      </w:r>
    </w:p>
    <w:p w14:paraId="7F17787C" w14:textId="77777777" w:rsidR="003101E9" w:rsidRPr="003101E9" w:rsidRDefault="003101E9" w:rsidP="003101E9">
      <w:pPr>
        <w:ind w:left="720"/>
        <w:rPr>
          <w:rFonts w:eastAsia="Times New Roman" w:cs="Times New Roman"/>
          <w:i/>
          <w:iCs/>
        </w:rPr>
      </w:pPr>
      <w:r w:rsidRPr="003101E9">
        <w:rPr>
          <w:rFonts w:eastAsia="Times New Roman" w:cs="Times New Roman"/>
          <w:i/>
          <w:iCs/>
        </w:rPr>
        <w:t>(It’s so important to check in with our colleagues, particularly at the end of a long shift. We need to remember what an amazing job we all do, every single day, saving many lives. As a team, learning from excellence and celebrating successes fosters a culture of joy at work)</w:t>
      </w:r>
    </w:p>
    <w:p w14:paraId="0015742B" w14:textId="77777777" w:rsidR="00BD38D8" w:rsidRDefault="00BD38D8"/>
    <w:sectPr w:rsidR="00BD38D8" w:rsidSect="0020045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0C59"/>
    <w:multiLevelType w:val="hybridMultilevel"/>
    <w:tmpl w:val="8C5416FC"/>
    <w:lvl w:ilvl="0" w:tplc="48CAEC6C">
      <w:start w:val="1"/>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A432F70"/>
    <w:multiLevelType w:val="hybridMultilevel"/>
    <w:tmpl w:val="973439C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E9"/>
    <w:rsid w:val="000A53BE"/>
    <w:rsid w:val="003101E9"/>
    <w:rsid w:val="00324418"/>
    <w:rsid w:val="00433B8E"/>
    <w:rsid w:val="00A06707"/>
    <w:rsid w:val="00BD38D8"/>
    <w:rsid w:val="00D61DC0"/>
    <w:rsid w:val="00D66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5E53"/>
  <w15:chartTrackingRefBased/>
  <w15:docId w15:val="{C1220D8E-A043-704E-ADC0-B460B5F7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4418"/>
    <w:pPr>
      <w:keepNext/>
      <w:keepLines/>
      <w:spacing w:before="240"/>
      <w:outlineLvl w:val="0"/>
    </w:pPr>
    <w:rPr>
      <w:rFonts w:ascii="Calibri" w:eastAsiaTheme="majorEastAsia" w:hAnsi="Calibri"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1E9"/>
    <w:pPr>
      <w:ind w:left="720"/>
      <w:contextualSpacing/>
    </w:pPr>
    <w:rPr>
      <w:rFonts w:eastAsia="Times New Roman" w:cs="Times New Roman"/>
    </w:rPr>
  </w:style>
  <w:style w:type="character" w:customStyle="1" w:styleId="Heading1Char">
    <w:name w:val="Heading 1 Char"/>
    <w:basedOn w:val="DefaultParagraphFont"/>
    <w:link w:val="Heading1"/>
    <w:uiPriority w:val="9"/>
    <w:rsid w:val="00324418"/>
    <w:rPr>
      <w:rFonts w:ascii="Calibri" w:eastAsiaTheme="majorEastAsia" w:hAnsi="Calibri" w:cstheme="majorBidi"/>
      <w:b/>
      <w:sz w:val="36"/>
      <w:szCs w:val="32"/>
    </w:rPr>
  </w:style>
  <w:style w:type="paragraph" w:styleId="Title">
    <w:name w:val="Title"/>
    <w:basedOn w:val="Normal"/>
    <w:next w:val="Normal"/>
    <w:link w:val="TitleChar"/>
    <w:uiPriority w:val="10"/>
    <w:qFormat/>
    <w:rsid w:val="000A53BE"/>
    <w:pPr>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A53BE"/>
    <w:rPr>
      <w:rFonts w:asciiTheme="majorHAnsi" w:eastAsiaTheme="majorEastAsia" w:hAnsiTheme="majorHAnsi" w:cstheme="majorBidi"/>
      <w:color w:val="404040" w:themeColor="text1" w:themeTint="BF"/>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CB4A-79B4-4B17-89E0-5CF1BE5D0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Crowe</dc:creator>
  <cp:keywords/>
  <dc:description/>
  <cp:lastModifiedBy>Gerard Kemp</cp:lastModifiedBy>
  <cp:revision>5</cp:revision>
  <dcterms:created xsi:type="dcterms:W3CDTF">2022-03-24T22:39:00Z</dcterms:created>
  <dcterms:modified xsi:type="dcterms:W3CDTF">2022-03-28T16:45:00Z</dcterms:modified>
</cp:coreProperties>
</file>