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8B68B" w14:textId="7E8C627E" w:rsidR="00826745" w:rsidRDefault="00826745" w:rsidP="00F14BF4">
      <w:r w:rsidRPr="00F14BF4">
        <w:t xml:space="preserve"> </w:t>
      </w:r>
    </w:p>
    <w:p w14:paraId="373C93CB" w14:textId="3C0C9A34" w:rsidR="00F40A23" w:rsidRPr="000F01E6" w:rsidRDefault="00F40A23" w:rsidP="00F40A23">
      <w:pPr>
        <w:rPr>
          <w:rFonts w:ascii="Calibri" w:hAnsi="Calibri" w:cs="Calibri"/>
          <w:b/>
          <w:color w:val="004C83"/>
          <w:sz w:val="28"/>
          <w:szCs w:val="28"/>
        </w:rPr>
      </w:pPr>
      <w:r w:rsidRPr="000F01E6">
        <w:rPr>
          <w:rFonts w:ascii="Calibri" w:hAnsi="Calibri" w:cs="Calibri"/>
          <w:b/>
          <w:color w:val="004C83"/>
          <w:sz w:val="28"/>
          <w:szCs w:val="28"/>
        </w:rPr>
        <w:t>Annual Review of Competence Progression (ARCP) - Sp</w:t>
      </w:r>
      <w:r w:rsidR="000F01E6">
        <w:rPr>
          <w:rFonts w:ascii="Calibri" w:hAnsi="Calibri" w:cs="Calibri"/>
          <w:b/>
          <w:color w:val="004C83"/>
          <w:sz w:val="28"/>
          <w:szCs w:val="28"/>
        </w:rPr>
        <w:t xml:space="preserve">ecialty Assessor </w:t>
      </w:r>
      <w:r w:rsidRPr="000F01E6">
        <w:rPr>
          <w:rFonts w:ascii="Calibri" w:hAnsi="Calibri" w:cs="Calibri"/>
          <w:b/>
          <w:color w:val="004C83"/>
          <w:sz w:val="28"/>
          <w:szCs w:val="28"/>
        </w:rPr>
        <w:t>Feedback Report for ARCP panels</w:t>
      </w:r>
    </w:p>
    <w:p w14:paraId="0DB404AD" w14:textId="1F595443" w:rsidR="000F01E6" w:rsidRPr="00F40A23" w:rsidRDefault="000F01E6" w:rsidP="00F40A23">
      <w:pPr>
        <w:rPr>
          <w:rFonts w:ascii="Calibri" w:hAnsi="Calibri" w:cs="Calibri"/>
          <w:b/>
          <w:color w:val="004C83"/>
          <w:sz w:val="30"/>
          <w:szCs w:val="30"/>
        </w:rPr>
      </w:pPr>
    </w:p>
    <w:tbl>
      <w:tblPr>
        <w:tblW w:w="9214" w:type="dxa"/>
        <w:jc w:val="center"/>
        <w:tblBorders>
          <w:top w:val="single" w:sz="2" w:space="0" w:color="D0CECE" w:themeColor="background2" w:themeShade="E6"/>
          <w:left w:val="single" w:sz="2" w:space="0" w:color="D0CECE" w:themeColor="background2" w:themeShade="E6"/>
          <w:bottom w:val="single" w:sz="2" w:space="0" w:color="D0CECE" w:themeColor="background2" w:themeShade="E6"/>
          <w:right w:val="single" w:sz="2" w:space="0" w:color="D0CECE" w:themeColor="background2" w:themeShade="E6"/>
          <w:insideH w:val="single" w:sz="2" w:space="0" w:color="D0CECE" w:themeColor="background2" w:themeShade="E6"/>
          <w:insideV w:val="single" w:sz="2" w:space="0" w:color="D0CECE" w:themeColor="background2" w:themeShade="E6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423"/>
        <w:gridCol w:w="7061"/>
        <w:gridCol w:w="877"/>
        <w:gridCol w:w="853"/>
      </w:tblGrid>
      <w:tr w:rsidR="000F01E6" w:rsidRPr="008A3B42" w14:paraId="1294BFEB" w14:textId="77777777" w:rsidTr="000F01E6">
        <w:trPr>
          <w:trHeight w:val="340"/>
          <w:jc w:val="center"/>
        </w:trPr>
        <w:tc>
          <w:tcPr>
            <w:tcW w:w="9214" w:type="dxa"/>
            <w:gridSpan w:val="4"/>
            <w:shd w:val="pct15" w:color="auto" w:fill="auto"/>
            <w:vAlign w:val="center"/>
            <w:hideMark/>
          </w:tcPr>
          <w:p w14:paraId="5DE0C28F" w14:textId="77777777" w:rsidR="000F01E6" w:rsidRPr="008A3B42" w:rsidRDefault="000F01E6" w:rsidP="00370F95">
            <w:pPr>
              <w:jc w:val="center"/>
              <w:rPr>
                <w:b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b/>
                <w:color w:val="3B3838" w:themeColor="background2" w:themeShade="40"/>
                <w:sz w:val="22"/>
                <w:szCs w:val="22"/>
              </w:rPr>
              <w:t>General information</w:t>
            </w:r>
          </w:p>
        </w:tc>
      </w:tr>
      <w:tr w:rsidR="000F01E6" w:rsidRPr="008A3B42" w14:paraId="02887F36" w14:textId="77777777" w:rsidTr="000F01E6">
        <w:trPr>
          <w:trHeight w:val="340"/>
          <w:jc w:val="center"/>
        </w:trPr>
        <w:tc>
          <w:tcPr>
            <w:tcW w:w="9214" w:type="dxa"/>
            <w:gridSpan w:val="4"/>
            <w:shd w:val="clear" w:color="auto" w:fill="auto"/>
            <w:vAlign w:val="center"/>
            <w:hideMark/>
          </w:tcPr>
          <w:p w14:paraId="6F935749" w14:textId="2C061172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color w:val="3B3838" w:themeColor="background2" w:themeShade="40"/>
                <w:sz w:val="22"/>
                <w:szCs w:val="22"/>
              </w:rPr>
              <w:t xml:space="preserve">Name of Specialty Assessor:  </w:t>
            </w:r>
            <w:r w:rsidR="00CA5FE0">
              <w:rPr>
                <w:color w:val="3B3838" w:themeColor="background2" w:themeShade="40"/>
                <w:sz w:val="22"/>
                <w:szCs w:val="22"/>
              </w:rPr>
              <w:t xml:space="preserve">                  </w:t>
            </w:r>
            <w:r w:rsidRPr="008A3B42">
              <w:rPr>
                <w:color w:val="3B3838" w:themeColor="background2" w:themeShade="40"/>
                <w:sz w:val="22"/>
                <w:szCs w:val="22"/>
              </w:rPr>
              <w:t xml:space="preserve">                                               </w:t>
            </w:r>
          </w:p>
        </w:tc>
      </w:tr>
      <w:tr w:rsidR="000F01E6" w:rsidRPr="008A3B42" w14:paraId="0E49C265" w14:textId="77777777" w:rsidTr="000F01E6">
        <w:trPr>
          <w:trHeight w:val="340"/>
          <w:jc w:val="center"/>
        </w:trPr>
        <w:tc>
          <w:tcPr>
            <w:tcW w:w="9214" w:type="dxa"/>
            <w:gridSpan w:val="4"/>
            <w:shd w:val="clear" w:color="auto" w:fill="auto"/>
            <w:vAlign w:val="center"/>
            <w:hideMark/>
          </w:tcPr>
          <w:p w14:paraId="4984FF7A" w14:textId="1BA7B600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color w:val="3B3838" w:themeColor="background2" w:themeShade="40"/>
                <w:sz w:val="22"/>
                <w:szCs w:val="22"/>
              </w:rPr>
              <w:t>Date:</w:t>
            </w:r>
          </w:p>
        </w:tc>
      </w:tr>
      <w:tr w:rsidR="000F01E6" w:rsidRPr="008A3B42" w14:paraId="7E2BC967" w14:textId="77777777" w:rsidTr="000F01E6">
        <w:trPr>
          <w:trHeight w:val="340"/>
          <w:jc w:val="center"/>
        </w:trPr>
        <w:tc>
          <w:tcPr>
            <w:tcW w:w="9214" w:type="dxa"/>
            <w:gridSpan w:val="4"/>
            <w:shd w:val="clear" w:color="auto" w:fill="auto"/>
            <w:vAlign w:val="center"/>
            <w:hideMark/>
          </w:tcPr>
          <w:p w14:paraId="3EB3435B" w14:textId="27B554D1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color w:val="3B3838" w:themeColor="background2" w:themeShade="40"/>
                <w:sz w:val="22"/>
                <w:szCs w:val="22"/>
              </w:rPr>
              <w:t xml:space="preserve">Region where ARCPs took place:  </w:t>
            </w:r>
          </w:p>
        </w:tc>
      </w:tr>
      <w:tr w:rsidR="000F01E6" w:rsidRPr="008A3B42" w14:paraId="09C6D1EC" w14:textId="77777777" w:rsidTr="000F01E6">
        <w:trPr>
          <w:trHeight w:val="340"/>
          <w:jc w:val="center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70DA8254" w14:textId="3D0131A8" w:rsidR="000F01E6" w:rsidRPr="00CA5FE0" w:rsidRDefault="000F01E6" w:rsidP="00370F95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color w:val="3B3838" w:themeColor="background2" w:themeShade="40"/>
                <w:sz w:val="22"/>
                <w:szCs w:val="22"/>
              </w:rPr>
              <w:t xml:space="preserve">Was the </w:t>
            </w:r>
            <w:r>
              <w:rPr>
                <w:color w:val="3B3838" w:themeColor="background2" w:themeShade="40"/>
                <w:sz w:val="22"/>
                <w:szCs w:val="22"/>
              </w:rPr>
              <w:t xml:space="preserve">ARCP:     </w:t>
            </w:r>
            <w:r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in person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  <w:r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        virtual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</w:tr>
      <w:tr w:rsidR="000F01E6" w:rsidRPr="008A3B42" w14:paraId="00B7C378" w14:textId="77777777" w:rsidTr="000F01E6">
        <w:trPr>
          <w:trHeight w:val="340"/>
          <w:jc w:val="center"/>
        </w:trPr>
        <w:tc>
          <w:tcPr>
            <w:tcW w:w="9214" w:type="dxa"/>
            <w:gridSpan w:val="4"/>
            <w:shd w:val="clear" w:color="auto" w:fill="D9D9D9"/>
            <w:vAlign w:val="center"/>
            <w:hideMark/>
          </w:tcPr>
          <w:p w14:paraId="2B6FF286" w14:textId="77777777" w:rsidR="000F01E6" w:rsidRPr="008A3B42" w:rsidRDefault="000F01E6" w:rsidP="00370F95">
            <w:pPr>
              <w:jc w:val="center"/>
              <w:rPr>
                <w:b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b/>
                <w:color w:val="3B3838" w:themeColor="background2" w:themeShade="40"/>
                <w:sz w:val="22"/>
                <w:szCs w:val="22"/>
              </w:rPr>
              <w:t>ARCP assessment</w:t>
            </w:r>
          </w:p>
        </w:tc>
      </w:tr>
      <w:tr w:rsidR="000F01E6" w:rsidRPr="008A3B42" w14:paraId="20F19194" w14:textId="77777777" w:rsidTr="000F01E6">
        <w:trPr>
          <w:trHeight w:val="340"/>
          <w:jc w:val="center"/>
        </w:trPr>
        <w:tc>
          <w:tcPr>
            <w:tcW w:w="423" w:type="dxa"/>
            <w:shd w:val="clear" w:color="auto" w:fill="auto"/>
            <w:hideMark/>
          </w:tcPr>
          <w:p w14:paraId="24D27C55" w14:textId="77777777" w:rsidR="000F01E6" w:rsidRPr="008A3B42" w:rsidRDefault="000F01E6" w:rsidP="000F01E6">
            <w:pPr>
              <w:rPr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color w:val="3B3838" w:themeColor="background2" w:themeShade="40"/>
                <w:sz w:val="22"/>
                <w:szCs w:val="22"/>
              </w:rPr>
              <w:t>1</w:t>
            </w:r>
          </w:p>
        </w:tc>
        <w:tc>
          <w:tcPr>
            <w:tcW w:w="7061" w:type="dxa"/>
            <w:shd w:val="clear" w:color="auto" w:fill="auto"/>
            <w:vAlign w:val="center"/>
            <w:hideMark/>
          </w:tcPr>
          <w:p w14:paraId="39F88306" w14:textId="4EB02444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color w:val="3B3838" w:themeColor="background2" w:themeShade="40"/>
                <w:sz w:val="22"/>
                <w:szCs w:val="22"/>
              </w:rPr>
              <w:t xml:space="preserve">Were you satisfied with the standard and consistency of the reviews carried out by the panel? 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DC760BA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YES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4D66BC7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NO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</w:tr>
      <w:tr w:rsidR="000F01E6" w:rsidRPr="008A3B42" w14:paraId="32E39F54" w14:textId="77777777" w:rsidTr="000F01E6">
        <w:trPr>
          <w:trHeight w:val="340"/>
          <w:jc w:val="center"/>
        </w:trPr>
        <w:tc>
          <w:tcPr>
            <w:tcW w:w="423" w:type="dxa"/>
            <w:shd w:val="clear" w:color="auto" w:fill="auto"/>
            <w:hideMark/>
          </w:tcPr>
          <w:p w14:paraId="6E6A9DE6" w14:textId="77777777" w:rsidR="000F01E6" w:rsidRPr="008A3B42" w:rsidRDefault="000F01E6" w:rsidP="000F01E6">
            <w:pPr>
              <w:rPr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color w:val="3B3838" w:themeColor="background2" w:themeShade="40"/>
                <w:sz w:val="22"/>
                <w:szCs w:val="22"/>
              </w:rPr>
              <w:t>2</w:t>
            </w:r>
          </w:p>
        </w:tc>
        <w:tc>
          <w:tcPr>
            <w:tcW w:w="7061" w:type="dxa"/>
            <w:shd w:val="clear" w:color="auto" w:fill="auto"/>
            <w:vAlign w:val="center"/>
            <w:hideMark/>
          </w:tcPr>
          <w:p w14:paraId="0B38772B" w14:textId="0CABAE5F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color w:val="3B3838" w:themeColor="background2" w:themeShade="40"/>
                <w:sz w:val="22"/>
                <w:szCs w:val="22"/>
              </w:rPr>
              <w:t>Were any decisions made without review of the complete set of documentation?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04074C8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YES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3CCCD10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NO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</w:tr>
      <w:tr w:rsidR="000F01E6" w:rsidRPr="008A3B42" w14:paraId="1B8CE552" w14:textId="77777777" w:rsidTr="000F01E6">
        <w:trPr>
          <w:trHeight w:val="340"/>
          <w:jc w:val="center"/>
        </w:trPr>
        <w:tc>
          <w:tcPr>
            <w:tcW w:w="423" w:type="dxa"/>
            <w:shd w:val="clear" w:color="auto" w:fill="auto"/>
            <w:hideMark/>
          </w:tcPr>
          <w:p w14:paraId="61641C0D" w14:textId="77777777" w:rsidR="000F01E6" w:rsidRPr="008A3B42" w:rsidRDefault="000F01E6" w:rsidP="000F01E6">
            <w:pPr>
              <w:rPr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color w:val="3B3838" w:themeColor="background2" w:themeShade="40"/>
                <w:sz w:val="22"/>
                <w:szCs w:val="22"/>
              </w:rPr>
              <w:t>3</w:t>
            </w:r>
          </w:p>
        </w:tc>
        <w:tc>
          <w:tcPr>
            <w:tcW w:w="7061" w:type="dxa"/>
            <w:shd w:val="clear" w:color="auto" w:fill="auto"/>
            <w:vAlign w:val="center"/>
            <w:hideMark/>
          </w:tcPr>
          <w:p w14:paraId="589503F3" w14:textId="76A618DD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color w:val="3B3838" w:themeColor="background2" w:themeShade="40"/>
                <w:sz w:val="22"/>
                <w:szCs w:val="22"/>
              </w:rPr>
              <w:t xml:space="preserve">Where there were concerns over the progress of trainees: 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67C56A53" w14:textId="77777777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</w:p>
        </w:tc>
      </w:tr>
      <w:tr w:rsidR="000F01E6" w:rsidRPr="008A3B42" w14:paraId="002BAD89" w14:textId="77777777" w:rsidTr="000F01E6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0746353D" w14:textId="77777777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7061" w:type="dxa"/>
            <w:shd w:val="clear" w:color="auto" w:fill="auto"/>
            <w:vAlign w:val="center"/>
            <w:hideMark/>
          </w:tcPr>
          <w:p w14:paraId="2B750C59" w14:textId="542BC972" w:rsidR="000F01E6" w:rsidRPr="00CA5FE0" w:rsidRDefault="000F01E6" w:rsidP="00CA5FE0">
            <w:pPr>
              <w:numPr>
                <w:ilvl w:val="0"/>
                <w:numId w:val="3"/>
              </w:num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>Did you consider the Panel’s decisions to be appropriate?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4678C19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YES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37665C9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NO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</w:tr>
      <w:tr w:rsidR="000F01E6" w:rsidRPr="008A3B42" w14:paraId="766FFF19" w14:textId="77777777" w:rsidTr="000F01E6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26AD0842" w14:textId="77777777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7061" w:type="dxa"/>
            <w:shd w:val="clear" w:color="auto" w:fill="auto"/>
            <w:vAlign w:val="center"/>
            <w:hideMark/>
          </w:tcPr>
          <w:p w14:paraId="57229B40" w14:textId="7284DC31" w:rsidR="000F01E6" w:rsidRPr="00CA5FE0" w:rsidRDefault="000F01E6" w:rsidP="00CA5FE0">
            <w:pPr>
              <w:numPr>
                <w:ilvl w:val="0"/>
                <w:numId w:val="3"/>
              </w:num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>Did you consider the Panel’s recommendations to be appropriate?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65AAD538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YES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5C29F8E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NO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</w:tr>
      <w:tr w:rsidR="000F01E6" w:rsidRPr="008A3B42" w14:paraId="52962503" w14:textId="77777777" w:rsidTr="000F01E6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419A4D3B" w14:textId="77777777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7061" w:type="dxa"/>
            <w:shd w:val="clear" w:color="auto" w:fill="auto"/>
            <w:vAlign w:val="center"/>
            <w:hideMark/>
          </w:tcPr>
          <w:p w14:paraId="5791A0AE" w14:textId="4A2C5C8B" w:rsidR="000F01E6" w:rsidRPr="00CA5FE0" w:rsidRDefault="000F01E6" w:rsidP="00CA5FE0">
            <w:pPr>
              <w:numPr>
                <w:ilvl w:val="0"/>
                <w:numId w:val="3"/>
              </w:num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Was the review carried out effectively i.e. did the conversation cover mitigating circumstances? 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08CE21A9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YES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6EDF9D4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NO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</w:tr>
      <w:tr w:rsidR="000F01E6" w:rsidRPr="008A3B42" w14:paraId="66350453" w14:textId="77777777" w:rsidTr="000F01E6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6516CC9D" w14:textId="77777777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7061" w:type="dxa"/>
            <w:shd w:val="clear" w:color="auto" w:fill="auto"/>
            <w:vAlign w:val="center"/>
            <w:hideMark/>
          </w:tcPr>
          <w:p w14:paraId="36B48BC9" w14:textId="79BB009E" w:rsidR="000F01E6" w:rsidRPr="00CA5FE0" w:rsidRDefault="000F01E6" w:rsidP="00CA5FE0">
            <w:pPr>
              <w:numPr>
                <w:ilvl w:val="0"/>
                <w:numId w:val="3"/>
              </w:num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>Was the decision communicated appropriately to the trainee?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47637550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YES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D9848FE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NO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</w:tr>
      <w:tr w:rsidR="000F01E6" w:rsidRPr="008A3B42" w14:paraId="15E612C4" w14:textId="77777777" w:rsidTr="000F01E6">
        <w:trPr>
          <w:trHeight w:val="340"/>
          <w:jc w:val="center"/>
        </w:trPr>
        <w:tc>
          <w:tcPr>
            <w:tcW w:w="9214" w:type="dxa"/>
            <w:gridSpan w:val="4"/>
            <w:shd w:val="clear" w:color="auto" w:fill="D9D9D9"/>
            <w:vAlign w:val="center"/>
            <w:hideMark/>
          </w:tcPr>
          <w:p w14:paraId="1AF3CC01" w14:textId="77777777" w:rsidR="000F01E6" w:rsidRPr="008A3B42" w:rsidRDefault="000F01E6" w:rsidP="00370F95">
            <w:pPr>
              <w:jc w:val="center"/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  <w:t>RCOG issues</w:t>
            </w:r>
          </w:p>
        </w:tc>
      </w:tr>
      <w:tr w:rsidR="000F01E6" w:rsidRPr="008A3B42" w14:paraId="5D1D52EF" w14:textId="77777777" w:rsidTr="000F01E6">
        <w:trPr>
          <w:trHeight w:val="340"/>
          <w:jc w:val="center"/>
        </w:trPr>
        <w:tc>
          <w:tcPr>
            <w:tcW w:w="423" w:type="dxa"/>
            <w:shd w:val="clear" w:color="auto" w:fill="auto"/>
            <w:hideMark/>
          </w:tcPr>
          <w:p w14:paraId="366A98DC" w14:textId="77777777" w:rsidR="000F01E6" w:rsidRPr="008A3B42" w:rsidRDefault="000F01E6" w:rsidP="000F01E6">
            <w:pPr>
              <w:rPr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color w:val="3B3838" w:themeColor="background2" w:themeShade="40"/>
                <w:sz w:val="22"/>
                <w:szCs w:val="22"/>
              </w:rPr>
              <w:t>4</w:t>
            </w:r>
          </w:p>
        </w:tc>
        <w:tc>
          <w:tcPr>
            <w:tcW w:w="7061" w:type="dxa"/>
            <w:shd w:val="clear" w:color="auto" w:fill="auto"/>
            <w:vAlign w:val="center"/>
            <w:hideMark/>
          </w:tcPr>
          <w:p w14:paraId="3276F77B" w14:textId="7F87B438" w:rsidR="000F01E6" w:rsidRPr="00CA5FE0" w:rsidRDefault="000F01E6" w:rsidP="00CA5FE0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>Was the RCOG Progression Matrix and/or ARCP Guidance used?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1900EF12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YES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3E040A8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NO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</w:tr>
      <w:tr w:rsidR="000F01E6" w:rsidRPr="008A3B42" w14:paraId="64646964" w14:textId="77777777" w:rsidTr="000F01E6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490375DD" w14:textId="77777777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7061" w:type="dxa"/>
            <w:shd w:val="clear" w:color="auto" w:fill="auto"/>
            <w:vAlign w:val="center"/>
            <w:hideMark/>
          </w:tcPr>
          <w:p w14:paraId="24CD6D5D" w14:textId="63F3F67F" w:rsidR="000F01E6" w:rsidRPr="00CA5FE0" w:rsidRDefault="000F01E6" w:rsidP="00CA5FE0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>Were decisions made in accordance with the Matrix?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7E94699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YES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B46562A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NO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</w:tr>
      <w:tr w:rsidR="000F01E6" w:rsidRPr="008A3B42" w14:paraId="6AE46D2E" w14:textId="77777777" w:rsidTr="000F01E6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7B2BFCE3" w14:textId="77777777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7061" w:type="dxa"/>
            <w:shd w:val="clear" w:color="auto" w:fill="auto"/>
            <w:vAlign w:val="center"/>
            <w:hideMark/>
          </w:tcPr>
          <w:p w14:paraId="61918F51" w14:textId="2E13910E" w:rsidR="000F01E6" w:rsidRPr="00CA5FE0" w:rsidRDefault="000F01E6" w:rsidP="00CA5FE0">
            <w:pPr>
              <w:numPr>
                <w:ilvl w:val="0"/>
                <w:numId w:val="4"/>
              </w:num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>Where decisions were made that did not concur with the Matrix, were you satisfied with the rationale?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8340433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YES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E91CFF9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NO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</w:tr>
      <w:tr w:rsidR="000F01E6" w:rsidRPr="008A3B42" w14:paraId="3B8EB42D" w14:textId="77777777" w:rsidTr="000F01E6">
        <w:trPr>
          <w:trHeight w:val="34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83D62F0" w14:textId="77777777" w:rsidR="000F01E6" w:rsidRPr="008A3B42" w:rsidRDefault="000F01E6" w:rsidP="00370F95">
            <w:pPr>
              <w:rPr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7061" w:type="dxa"/>
            <w:shd w:val="clear" w:color="auto" w:fill="auto"/>
            <w:vAlign w:val="center"/>
            <w:hideMark/>
          </w:tcPr>
          <w:p w14:paraId="46097A50" w14:textId="4FA88B49" w:rsidR="000F01E6" w:rsidRPr="00CA5FE0" w:rsidRDefault="000F01E6" w:rsidP="00CA5FE0">
            <w:pPr>
              <w:numPr>
                <w:ilvl w:val="0"/>
                <w:numId w:val="4"/>
              </w:num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Were there any general issues related to the curriculum, </w:t>
            </w:r>
            <w:proofErr w:type="spellStart"/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>eportfolio</w:t>
            </w:r>
            <w:proofErr w:type="spellEnd"/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 or assessment you wish to inform RCOG about?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74A622D4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YES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4932211" w14:textId="77777777" w:rsidR="000F01E6" w:rsidRPr="008A3B42" w:rsidRDefault="000F01E6" w:rsidP="00370F95">
            <w:pPr>
              <w:jc w:val="center"/>
              <w:rPr>
                <w:rFonts w:cs="Arial"/>
                <w:color w:val="3B3838" w:themeColor="background2" w:themeShade="40"/>
                <w:sz w:val="22"/>
                <w:szCs w:val="22"/>
              </w:rPr>
            </w:pP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t xml:space="preserve">NO </w:t>
            </w:r>
            <w:r w:rsidRPr="008A3B42">
              <w:rPr>
                <w:rFonts w:cs="Arial"/>
                <w:color w:val="3B3838" w:themeColor="background2" w:themeShade="40"/>
                <w:sz w:val="22"/>
                <w:szCs w:val="22"/>
              </w:rPr>
              <w:sym w:font="Wingdings" w:char="F0A8"/>
            </w:r>
          </w:p>
        </w:tc>
      </w:tr>
      <w:tr w:rsidR="000F01E6" w:rsidRPr="008A3B42" w14:paraId="7F6AFAE7" w14:textId="77777777" w:rsidTr="000F01E6">
        <w:trPr>
          <w:trHeight w:val="340"/>
          <w:jc w:val="center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69A380F6" w14:textId="77777777" w:rsidR="000F01E6" w:rsidRDefault="000F01E6" w:rsidP="00370F95">
            <w:pPr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  <w:r w:rsidRPr="0092530B"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  <w:t>Comments for LETBs/Deaneries</w:t>
            </w:r>
          </w:p>
          <w:p w14:paraId="775E803F" w14:textId="38EFFC01" w:rsidR="000F01E6" w:rsidRPr="000F01E6" w:rsidRDefault="000F01E6" w:rsidP="00370F95">
            <w:pPr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</w:p>
        </w:tc>
      </w:tr>
      <w:tr w:rsidR="000F01E6" w:rsidRPr="008A3B42" w14:paraId="30314D70" w14:textId="77777777" w:rsidTr="000F01E6">
        <w:trPr>
          <w:trHeight w:val="340"/>
          <w:jc w:val="center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362FA744" w14:textId="5AB9C092" w:rsidR="000F01E6" w:rsidRPr="000F01E6" w:rsidRDefault="000F01E6" w:rsidP="00370F95">
            <w:pPr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</w:pPr>
            <w:r w:rsidRPr="0092530B">
              <w:rPr>
                <w:rFonts w:cs="Arial"/>
                <w:b/>
                <w:color w:val="3B3838" w:themeColor="background2" w:themeShade="40"/>
                <w:sz w:val="22"/>
                <w:szCs w:val="22"/>
              </w:rPr>
              <w:t>Comments for RCOG</w:t>
            </w:r>
          </w:p>
          <w:p w14:paraId="2925F4E9" w14:textId="40C2D016" w:rsidR="000F01E6" w:rsidRPr="008A3B42" w:rsidRDefault="000F01E6" w:rsidP="00370F95">
            <w:pPr>
              <w:rPr>
                <w:rFonts w:cs="Arial"/>
                <w:color w:val="3B3838" w:themeColor="background2" w:themeShade="40"/>
                <w:sz w:val="22"/>
                <w:szCs w:val="22"/>
              </w:rPr>
            </w:pPr>
          </w:p>
        </w:tc>
      </w:tr>
    </w:tbl>
    <w:p w14:paraId="7315E2A5" w14:textId="77777777" w:rsidR="00CA5FE0" w:rsidRDefault="00CA5FE0" w:rsidP="000F01E6">
      <w:pPr>
        <w:pStyle w:val="NormalWeb"/>
        <w:spacing w:before="0" w:beforeAutospacing="0" w:after="0" w:afterAutospacing="0"/>
        <w:ind w:left="-567"/>
        <w:rPr>
          <w:rFonts w:ascii="Calibri" w:hAnsi="Calibri" w:cs="Arial"/>
          <w:sz w:val="22"/>
          <w:szCs w:val="22"/>
        </w:rPr>
      </w:pPr>
    </w:p>
    <w:p w14:paraId="643FF841" w14:textId="512D0000" w:rsidR="000F01E6" w:rsidRPr="00B021B7" w:rsidRDefault="000F01E6" w:rsidP="000F01E6">
      <w:pPr>
        <w:pStyle w:val="NormalWeb"/>
        <w:spacing w:before="0" w:beforeAutospacing="0" w:after="0" w:afterAutospacing="0"/>
        <w:ind w:left="-567"/>
        <w:rPr>
          <w:rFonts w:ascii="Calibri" w:hAnsi="Calibri" w:cs="Arial"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sz w:val="22"/>
          <w:szCs w:val="22"/>
        </w:rPr>
        <w:t>Please return this form to the RCOG Specialty E</w:t>
      </w:r>
      <w:r w:rsidR="00CA5FE0">
        <w:rPr>
          <w:rFonts w:ascii="Calibri" w:hAnsi="Calibri" w:cs="Arial"/>
          <w:sz w:val="22"/>
          <w:szCs w:val="22"/>
        </w:rPr>
        <w:t xml:space="preserve">ducation &amp; Training Department: </w:t>
      </w:r>
      <w:hyperlink r:id="rId8" w:history="1">
        <w:r w:rsidRPr="0086171D">
          <w:rPr>
            <w:rStyle w:val="Hyperlink"/>
            <w:rFonts w:ascii="Calibri" w:hAnsi="Calibri" w:cs="Arial"/>
            <w:sz w:val="22"/>
            <w:szCs w:val="22"/>
          </w:rPr>
          <w:t>SpecialtyTrainingCCT@RCOG.ORG.UK</w:t>
        </w:r>
      </w:hyperlink>
    </w:p>
    <w:p w14:paraId="2AC8C367" w14:textId="29A4D93E" w:rsidR="008C5680" w:rsidRPr="00865DA8" w:rsidRDefault="008C5680" w:rsidP="008C5680">
      <w:pPr>
        <w:spacing w:line="276" w:lineRule="auto"/>
        <w:rPr>
          <w:rFonts w:ascii="Calibri" w:hAnsi="Calibri" w:cs="Calibri"/>
          <w:iCs/>
          <w:color w:val="818282"/>
          <w:sz w:val="22"/>
          <w:szCs w:val="22"/>
          <w:lang w:val="en-US"/>
        </w:rPr>
      </w:pPr>
    </w:p>
    <w:p w14:paraId="4FA7C5E0" w14:textId="77777777" w:rsidR="0072550C" w:rsidRDefault="0072550C" w:rsidP="00F14BF4"/>
    <w:p w14:paraId="016DB24B" w14:textId="6CE4DAD6" w:rsidR="0072550C" w:rsidRPr="00F14BF4" w:rsidRDefault="0072550C" w:rsidP="00F14BF4">
      <w:r>
        <w:t xml:space="preserve"> </w:t>
      </w:r>
    </w:p>
    <w:sectPr w:rsidR="0072550C" w:rsidRPr="00F14BF4" w:rsidSect="00A01F49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6F5BC" w14:textId="77777777" w:rsidR="0008206B" w:rsidRDefault="0008206B" w:rsidP="003B258C">
      <w:r>
        <w:separator/>
      </w:r>
    </w:p>
  </w:endnote>
  <w:endnote w:type="continuationSeparator" w:id="0">
    <w:p w14:paraId="7D5AABFE" w14:textId="77777777" w:rsidR="0008206B" w:rsidRDefault="0008206B" w:rsidP="003B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EFBD0" w14:textId="06CDE591" w:rsidR="0008206B" w:rsidRDefault="0008206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A0EF6BA" wp14:editId="6A8C9814">
          <wp:simplePos x="0" y="0"/>
          <wp:positionH relativeFrom="margin">
            <wp:align>center</wp:align>
          </wp:positionH>
          <wp:positionV relativeFrom="paragraph">
            <wp:posOffset>-163195</wp:posOffset>
          </wp:positionV>
          <wp:extent cx="6943725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0C9EE" w14:textId="77777777" w:rsidR="0008206B" w:rsidRDefault="0008206B" w:rsidP="003B258C">
      <w:r>
        <w:separator/>
      </w:r>
    </w:p>
  </w:footnote>
  <w:footnote w:type="continuationSeparator" w:id="0">
    <w:p w14:paraId="1F33C889" w14:textId="77777777" w:rsidR="0008206B" w:rsidRDefault="0008206B" w:rsidP="003B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3765" w14:textId="712D4BAE" w:rsidR="0008206B" w:rsidRDefault="0008206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830F312" wp14:editId="520D6EB1">
          <wp:simplePos x="0" y="0"/>
          <wp:positionH relativeFrom="column">
            <wp:posOffset>4133850</wp:posOffset>
          </wp:positionH>
          <wp:positionV relativeFrom="paragraph">
            <wp:posOffset>-250190</wp:posOffset>
          </wp:positionV>
          <wp:extent cx="2116455" cy="1190625"/>
          <wp:effectExtent l="0" t="0" r="0" b="0"/>
          <wp:wrapTight wrapText="bothSides">
            <wp:wrapPolygon edited="0">
              <wp:start x="20608" y="3456"/>
              <wp:lineTo x="0" y="4147"/>
              <wp:lineTo x="0" y="10714"/>
              <wp:lineTo x="1167" y="15206"/>
              <wp:lineTo x="1361" y="16243"/>
              <wp:lineTo x="7971" y="17971"/>
              <wp:lineTo x="17692" y="17971"/>
              <wp:lineTo x="21192" y="16243"/>
              <wp:lineTo x="21386" y="3456"/>
              <wp:lineTo x="20608" y="345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OG Logo HIGH 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4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3E53F" w14:textId="77777777" w:rsidR="0008206B" w:rsidRDefault="0008206B">
    <w:pPr>
      <w:pStyle w:val="Header"/>
    </w:pPr>
  </w:p>
  <w:p w14:paraId="273E8DA3" w14:textId="77777777" w:rsidR="0008206B" w:rsidRDefault="0008206B">
    <w:pPr>
      <w:pStyle w:val="Header"/>
    </w:pPr>
  </w:p>
  <w:p w14:paraId="127A4857" w14:textId="2D75A254" w:rsidR="0008206B" w:rsidRDefault="00082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2D0"/>
    <w:multiLevelType w:val="hybridMultilevel"/>
    <w:tmpl w:val="BDB8AF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572"/>
    <w:multiLevelType w:val="hybridMultilevel"/>
    <w:tmpl w:val="7B8ACB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64A0"/>
    <w:multiLevelType w:val="hybridMultilevel"/>
    <w:tmpl w:val="58CC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E365A"/>
    <w:multiLevelType w:val="hybridMultilevel"/>
    <w:tmpl w:val="068E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8C"/>
    <w:rsid w:val="00023E71"/>
    <w:rsid w:val="0008206B"/>
    <w:rsid w:val="000E4721"/>
    <w:rsid w:val="000F01E6"/>
    <w:rsid w:val="00101239"/>
    <w:rsid w:val="001110C4"/>
    <w:rsid w:val="0016158C"/>
    <w:rsid w:val="002078BD"/>
    <w:rsid w:val="00237FD2"/>
    <w:rsid w:val="003B258C"/>
    <w:rsid w:val="003B3C76"/>
    <w:rsid w:val="003E542C"/>
    <w:rsid w:val="00542C04"/>
    <w:rsid w:val="005828CA"/>
    <w:rsid w:val="006F4377"/>
    <w:rsid w:val="0072550C"/>
    <w:rsid w:val="00752C3E"/>
    <w:rsid w:val="00781A3F"/>
    <w:rsid w:val="00785A62"/>
    <w:rsid w:val="00803E78"/>
    <w:rsid w:val="00826745"/>
    <w:rsid w:val="008C5680"/>
    <w:rsid w:val="008E470C"/>
    <w:rsid w:val="00900C1C"/>
    <w:rsid w:val="00920E1C"/>
    <w:rsid w:val="00962526"/>
    <w:rsid w:val="009775CE"/>
    <w:rsid w:val="0098611D"/>
    <w:rsid w:val="009E2187"/>
    <w:rsid w:val="00A01F49"/>
    <w:rsid w:val="00A0724B"/>
    <w:rsid w:val="00AA2F23"/>
    <w:rsid w:val="00AD3282"/>
    <w:rsid w:val="00B802B7"/>
    <w:rsid w:val="00C81F2B"/>
    <w:rsid w:val="00CA5FE0"/>
    <w:rsid w:val="00D2402D"/>
    <w:rsid w:val="00D553B6"/>
    <w:rsid w:val="00D82642"/>
    <w:rsid w:val="00D91238"/>
    <w:rsid w:val="00F14BF4"/>
    <w:rsid w:val="00F31F5F"/>
    <w:rsid w:val="00F40A23"/>
    <w:rsid w:val="00F81B0B"/>
    <w:rsid w:val="00F87278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A1866F"/>
  <w15:chartTrackingRefBased/>
  <w15:docId w15:val="{B7C3C4BA-D54A-1842-85B3-635925E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5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8C"/>
  </w:style>
  <w:style w:type="paragraph" w:styleId="Footer">
    <w:name w:val="footer"/>
    <w:basedOn w:val="Normal"/>
    <w:link w:val="FooterChar"/>
    <w:uiPriority w:val="99"/>
    <w:unhideWhenUsed/>
    <w:rsid w:val="003B2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C"/>
  </w:style>
  <w:style w:type="character" w:customStyle="1" w:styleId="Heading1Char">
    <w:name w:val="Heading 1 Char"/>
    <w:basedOn w:val="DefaultParagraphFont"/>
    <w:link w:val="Heading1"/>
    <w:uiPriority w:val="9"/>
    <w:rsid w:val="003B2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qFormat/>
    <w:rsid w:val="003B258C"/>
    <w:rPr>
      <w:rFonts w:ascii="Gill Sans MT" w:hAnsi="Gill Sans MT"/>
      <w:color w:val="939494"/>
      <w:sz w:val="56"/>
    </w:rPr>
  </w:style>
  <w:style w:type="table" w:styleId="TableGrid">
    <w:name w:val="Table Grid"/>
    <w:basedOn w:val="TableNormal"/>
    <w:uiPriority w:val="39"/>
    <w:rsid w:val="00D5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2B7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0F01E6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tyTrainingCCT@RCOG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F3AAF-F1DA-47E1-9B2C-288B593D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Tania Chambers</cp:lastModifiedBy>
  <cp:revision>4</cp:revision>
  <dcterms:created xsi:type="dcterms:W3CDTF">2021-08-26T13:06:00Z</dcterms:created>
  <dcterms:modified xsi:type="dcterms:W3CDTF">2021-08-26T14:23:00Z</dcterms:modified>
</cp:coreProperties>
</file>