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5D2" w:rsidRPr="00D82642" w:rsidRDefault="000E05D2" w:rsidP="000E05D2">
      <w:pPr>
        <w:spacing w:line="276" w:lineRule="auto"/>
        <w:rPr>
          <w:rFonts w:cs="Calibri"/>
          <w:color w:val="7D8687"/>
          <w:sz w:val="68"/>
          <w:szCs w:val="68"/>
        </w:rPr>
      </w:pPr>
      <w:r>
        <w:rPr>
          <w:rFonts w:cs="Calibri"/>
          <w:color w:val="7D8687"/>
          <w:sz w:val="68"/>
          <w:szCs w:val="68"/>
        </w:rPr>
        <w:t>E-book Access Code</w:t>
      </w:r>
    </w:p>
    <w:p w:rsidR="000E05D2" w:rsidRPr="00221079" w:rsidRDefault="000E05D2" w:rsidP="000E05D2">
      <w:pPr>
        <w:spacing w:line="276" w:lineRule="auto"/>
        <w:rPr>
          <w:rFonts w:cs="Calibri"/>
          <w:b/>
          <w:color w:val="004C83"/>
          <w:sz w:val="30"/>
          <w:szCs w:val="30"/>
        </w:rPr>
      </w:pPr>
      <w:r w:rsidRPr="00221079">
        <w:rPr>
          <w:rFonts w:cs="Calibri"/>
          <w:b/>
          <w:color w:val="004C83"/>
          <w:sz w:val="30"/>
          <w:szCs w:val="30"/>
        </w:rPr>
        <w:t>RCOG Basic Practical Skills in Obstetrics and Gynaecology</w:t>
      </w:r>
    </w:p>
    <w:p w:rsidR="000E05D2" w:rsidRDefault="000E05D2" w:rsidP="000E05D2">
      <w:pPr>
        <w:spacing w:line="276" w:lineRule="auto"/>
        <w:rPr>
          <w:rFonts w:cs="Calibri"/>
          <w:b/>
          <w:color w:val="004C83"/>
          <w:sz w:val="30"/>
          <w:szCs w:val="30"/>
        </w:rPr>
      </w:pPr>
      <w:r w:rsidRPr="00C3720E">
        <w:rPr>
          <w:rFonts w:cs="Calibri"/>
          <w:b/>
          <w:color w:val="004C83"/>
          <w:sz w:val="30"/>
          <w:szCs w:val="30"/>
          <w:highlight w:val="yellow"/>
        </w:rPr>
        <w:t>Saturday 21 October – Monday 23 October 2018</w:t>
      </w:r>
    </w:p>
    <w:p w:rsidR="000E05D2" w:rsidRPr="003E02A1" w:rsidRDefault="000E05D2" w:rsidP="000E05D2">
      <w:pPr>
        <w:pStyle w:val="Heading1"/>
        <w:spacing w:line="260" w:lineRule="atLeast"/>
        <w:rPr>
          <w:rFonts w:asciiTheme="minorHAnsi" w:hAnsiTheme="minorHAnsi" w:cstheme="minorHAnsi"/>
          <w:b/>
          <w:sz w:val="24"/>
          <w:szCs w:val="24"/>
        </w:rPr>
      </w:pPr>
      <w:r w:rsidRPr="000E05D2">
        <w:rPr>
          <w:rFonts w:ascii="Calibri" w:hAnsi="Calibri" w:cs="Calibri"/>
          <w:b/>
          <w:color w:val="004C83"/>
          <w:sz w:val="24"/>
          <w:szCs w:val="24"/>
          <w:highlight w:val="yellow"/>
        </w:rPr>
        <w:t xml:space="preserve">Venue: </w:t>
      </w:r>
      <w:r w:rsidRPr="000E05D2">
        <w:rPr>
          <w:rFonts w:asciiTheme="minorHAnsi" w:hAnsiTheme="minorHAnsi"/>
          <w:sz w:val="24"/>
          <w:szCs w:val="24"/>
          <w:highlight w:val="yellow"/>
        </w:rPr>
        <w:t>RCOG, 10-18 Union Street, London, SE1 1SZ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0E05D2" w:rsidRDefault="000E05D2" w:rsidP="004B573F">
      <w:pPr>
        <w:keepNext/>
        <w:spacing w:after="0" w:line="260" w:lineRule="atLeast"/>
        <w:outlineLvl w:val="1"/>
        <w:rPr>
          <w:rFonts w:ascii="Gill Sans MT" w:eastAsia="Times New Roman" w:hAnsi="Gill Sans MT" w:cs="Times New Roman"/>
          <w:sz w:val="24"/>
          <w:szCs w:val="24"/>
        </w:rPr>
      </w:pPr>
      <w:bookmarkStart w:id="0" w:name="_GoBack"/>
      <w:bookmarkEnd w:id="0"/>
    </w:p>
    <w:p w:rsidR="000E05D2" w:rsidRDefault="000E05D2" w:rsidP="004B573F">
      <w:pPr>
        <w:keepNext/>
        <w:spacing w:after="0" w:line="260" w:lineRule="atLeast"/>
        <w:outlineLvl w:val="1"/>
        <w:rPr>
          <w:rFonts w:ascii="Gill Sans MT" w:eastAsia="Times New Roman" w:hAnsi="Gill Sans MT" w:cs="Times New Roman"/>
          <w:sz w:val="24"/>
          <w:szCs w:val="24"/>
        </w:rPr>
      </w:pPr>
    </w:p>
    <w:p w:rsidR="004B573F" w:rsidRPr="000E05D2" w:rsidRDefault="004B573F" w:rsidP="004B573F">
      <w:pPr>
        <w:keepNext/>
        <w:spacing w:after="0" w:line="260" w:lineRule="atLeast"/>
        <w:outlineLvl w:val="1"/>
        <w:rPr>
          <w:rFonts w:ascii="Calibri" w:hAnsi="Calibri" w:cs="Calibri"/>
          <w:color w:val="818282"/>
        </w:rPr>
      </w:pPr>
      <w:r w:rsidRPr="000E05D2">
        <w:rPr>
          <w:rFonts w:ascii="Calibri" w:hAnsi="Calibri" w:cs="Calibri"/>
          <w:color w:val="818282"/>
        </w:rPr>
        <w:t>Dear</w:t>
      </w:r>
      <w:r w:rsidR="003E732D" w:rsidRPr="000E05D2">
        <w:rPr>
          <w:rFonts w:ascii="Calibri" w:hAnsi="Calibri" w:cs="Calibri"/>
          <w:color w:val="818282"/>
        </w:rPr>
        <w:t xml:space="preserve"> </w:t>
      </w:r>
      <w:r w:rsidR="00D747FA" w:rsidRPr="000E05D2">
        <w:rPr>
          <w:rFonts w:ascii="Calibri" w:hAnsi="Calibri" w:cs="Calibri"/>
          <w:color w:val="818282"/>
          <w:highlight w:val="yellow"/>
        </w:rPr>
        <w:t>XXXXX</w:t>
      </w:r>
      <w:r w:rsidRPr="000E05D2">
        <w:rPr>
          <w:rFonts w:ascii="Calibri" w:hAnsi="Calibri" w:cs="Calibri"/>
          <w:color w:val="818282"/>
        </w:rPr>
        <w:t>,</w:t>
      </w:r>
    </w:p>
    <w:p w:rsidR="004B573F" w:rsidRPr="00D747FA" w:rsidRDefault="004B573F" w:rsidP="004B573F">
      <w:pPr>
        <w:spacing w:after="0" w:line="260" w:lineRule="atLeast"/>
        <w:rPr>
          <w:rFonts w:ascii="Gill Sans MT" w:eastAsia="Calibri" w:hAnsi="Gill Sans MT" w:cs="Times New Roman"/>
          <w:sz w:val="24"/>
          <w:szCs w:val="24"/>
        </w:rPr>
      </w:pPr>
    </w:p>
    <w:p w:rsidR="004B573F" w:rsidRPr="000E05D2" w:rsidRDefault="004B573F" w:rsidP="004B573F">
      <w:pPr>
        <w:spacing w:after="0" w:line="240" w:lineRule="auto"/>
        <w:rPr>
          <w:rFonts w:ascii="Calibri" w:hAnsi="Calibri" w:cs="Calibri"/>
          <w:color w:val="818282"/>
        </w:rPr>
      </w:pPr>
      <w:r w:rsidRPr="000E05D2">
        <w:rPr>
          <w:rFonts w:ascii="Calibri" w:hAnsi="Calibri" w:cs="Calibri"/>
          <w:color w:val="818282"/>
        </w:rPr>
        <w:t xml:space="preserve">Thank you for registering </w:t>
      </w:r>
      <w:r w:rsidR="00D747FA" w:rsidRPr="000E05D2">
        <w:rPr>
          <w:rFonts w:ascii="Calibri" w:hAnsi="Calibri" w:cs="Calibri"/>
          <w:color w:val="818282"/>
        </w:rPr>
        <w:t xml:space="preserve">for the </w:t>
      </w:r>
      <w:r w:rsidR="000E05D2">
        <w:rPr>
          <w:rFonts w:ascii="Calibri" w:hAnsi="Calibri" w:cs="Calibri"/>
          <w:color w:val="818282"/>
        </w:rPr>
        <w:t xml:space="preserve">above course, taking place on </w:t>
      </w:r>
      <w:r w:rsidR="006021D8" w:rsidRPr="000E05D2">
        <w:rPr>
          <w:rFonts w:ascii="Calibri" w:hAnsi="Calibri" w:cs="Calibri"/>
          <w:b/>
          <w:color w:val="818282"/>
          <w:highlight w:val="yellow"/>
        </w:rPr>
        <w:t xml:space="preserve">Monday 9 </w:t>
      </w:r>
      <w:r w:rsidR="00D747FA" w:rsidRPr="000E05D2">
        <w:rPr>
          <w:rFonts w:ascii="Calibri" w:hAnsi="Calibri" w:cs="Calibri"/>
          <w:b/>
          <w:color w:val="818282"/>
          <w:highlight w:val="yellow"/>
        </w:rPr>
        <w:t>and</w:t>
      </w:r>
      <w:r w:rsidR="006021D8" w:rsidRPr="000E05D2">
        <w:rPr>
          <w:rFonts w:ascii="Calibri" w:hAnsi="Calibri" w:cs="Calibri"/>
          <w:b/>
          <w:color w:val="818282"/>
          <w:highlight w:val="yellow"/>
        </w:rPr>
        <w:t xml:space="preserve"> Tuesday 10</w:t>
      </w:r>
      <w:r w:rsidR="00BE3FD0" w:rsidRPr="000E05D2">
        <w:rPr>
          <w:rFonts w:ascii="Calibri" w:hAnsi="Calibri" w:cs="Calibri"/>
          <w:b/>
          <w:color w:val="818282"/>
          <w:highlight w:val="yellow"/>
        </w:rPr>
        <w:t xml:space="preserve"> </w:t>
      </w:r>
      <w:r w:rsidR="006021D8" w:rsidRPr="000E05D2">
        <w:rPr>
          <w:rFonts w:ascii="Calibri" w:hAnsi="Calibri" w:cs="Calibri"/>
          <w:b/>
          <w:color w:val="818282"/>
          <w:highlight w:val="yellow"/>
        </w:rPr>
        <w:t xml:space="preserve">September </w:t>
      </w:r>
      <w:r w:rsidR="00BE3FD0" w:rsidRPr="000E05D2">
        <w:rPr>
          <w:rFonts w:ascii="Calibri" w:hAnsi="Calibri" w:cs="Calibri"/>
          <w:b/>
          <w:color w:val="818282"/>
          <w:highlight w:val="yellow"/>
        </w:rPr>
        <w:t>2019</w:t>
      </w:r>
      <w:r w:rsidR="000E05D2" w:rsidRPr="000E05D2">
        <w:rPr>
          <w:rFonts w:ascii="Calibri" w:hAnsi="Calibri" w:cs="Calibri"/>
          <w:color w:val="818282"/>
          <w:highlight w:val="yellow"/>
        </w:rPr>
        <w:t>.</w:t>
      </w:r>
      <w:r w:rsidR="000E05D2">
        <w:rPr>
          <w:rFonts w:ascii="Calibri" w:hAnsi="Calibri" w:cs="Calibri"/>
          <w:color w:val="818282"/>
        </w:rPr>
        <w:t xml:space="preserve"> </w:t>
      </w:r>
    </w:p>
    <w:p w:rsidR="00D747FA" w:rsidRPr="000E05D2" w:rsidRDefault="00D747FA" w:rsidP="004B573F">
      <w:pPr>
        <w:spacing w:after="0" w:line="240" w:lineRule="auto"/>
        <w:rPr>
          <w:rFonts w:ascii="Calibri" w:hAnsi="Calibri" w:cs="Calibri"/>
          <w:color w:val="818282"/>
        </w:rPr>
      </w:pPr>
    </w:p>
    <w:p w:rsidR="00D747FA" w:rsidRPr="000E05D2" w:rsidRDefault="00D747FA" w:rsidP="004B573F">
      <w:pPr>
        <w:spacing w:after="0" w:line="240" w:lineRule="auto"/>
        <w:rPr>
          <w:rFonts w:ascii="Calibri" w:hAnsi="Calibri" w:cs="Calibri"/>
          <w:color w:val="818282"/>
        </w:rPr>
      </w:pPr>
      <w:r w:rsidRPr="000E05D2">
        <w:rPr>
          <w:rFonts w:ascii="Calibri" w:hAnsi="Calibri" w:cs="Calibri"/>
          <w:color w:val="818282"/>
        </w:rPr>
        <w:t xml:space="preserve">To redeem your </w:t>
      </w:r>
      <w:r w:rsidR="000E05D2" w:rsidRPr="000E05D2">
        <w:rPr>
          <w:rFonts w:ascii="Calibri" w:hAnsi="Calibri" w:cs="Calibri"/>
          <w:color w:val="818282"/>
        </w:rPr>
        <w:t>e-book,</w:t>
      </w:r>
      <w:r w:rsidRPr="000E05D2">
        <w:rPr>
          <w:rFonts w:ascii="Calibri" w:hAnsi="Calibri" w:cs="Calibri"/>
          <w:color w:val="818282"/>
        </w:rPr>
        <w:t xml:space="preserve"> you need the following code </w:t>
      </w:r>
      <w:r w:rsidRPr="000E05D2">
        <w:rPr>
          <w:rFonts w:ascii="Calibri" w:hAnsi="Calibri" w:cs="Calibri"/>
          <w:b/>
          <w:color w:val="818282"/>
          <w:sz w:val="24"/>
          <w:highlight w:val="yellow"/>
        </w:rPr>
        <w:t>XXXXXXX</w:t>
      </w:r>
      <w:r w:rsidRPr="000E05D2">
        <w:rPr>
          <w:rFonts w:ascii="Calibri" w:hAnsi="Calibri" w:cs="Calibri"/>
          <w:color w:val="818282"/>
        </w:rPr>
        <w:t xml:space="preserve">. Please follow the instructions on the below link on how to access your BPS e-book. </w:t>
      </w:r>
    </w:p>
    <w:p w:rsidR="004B573F" w:rsidRPr="00D747FA" w:rsidRDefault="004B573F" w:rsidP="004B573F">
      <w:pPr>
        <w:spacing w:after="0" w:line="240" w:lineRule="auto"/>
        <w:rPr>
          <w:rFonts w:ascii="Gill Sans MT" w:eastAsia="Calibri" w:hAnsi="Gill Sans MT" w:cs="Times New Roman"/>
          <w:sz w:val="24"/>
          <w:szCs w:val="24"/>
        </w:rPr>
      </w:pPr>
    </w:p>
    <w:p w:rsidR="00D747FA" w:rsidRPr="00D747FA" w:rsidRDefault="00221079" w:rsidP="00D747FA">
      <w:pPr>
        <w:spacing w:after="0" w:line="240" w:lineRule="auto"/>
        <w:jc w:val="center"/>
        <w:rPr>
          <w:rFonts w:ascii="Gill Sans MT" w:eastAsia="Calibri" w:hAnsi="Gill Sans MT" w:cs="Times New Roman"/>
          <w:b/>
          <w:sz w:val="24"/>
          <w:szCs w:val="24"/>
        </w:rPr>
      </w:pPr>
      <w:hyperlink r:id="rId6" w:history="1">
        <w:r w:rsidR="00D747FA" w:rsidRPr="00D747FA">
          <w:rPr>
            <w:rStyle w:val="Hyperlink"/>
            <w:rFonts w:ascii="Gill Sans MT" w:eastAsia="Calibri" w:hAnsi="Gill Sans MT" w:cs="Times New Roman"/>
            <w:b/>
            <w:sz w:val="24"/>
            <w:szCs w:val="24"/>
          </w:rPr>
          <w:t>https://www.rcog.org.uk/globalassets/documents/courses-exams-and-events/basic-practical-skills/redeem-code-flyer---bps.pdf</w:t>
        </w:r>
      </w:hyperlink>
    </w:p>
    <w:p w:rsidR="00D747FA" w:rsidRPr="00D747FA" w:rsidRDefault="00D747FA" w:rsidP="004B573F">
      <w:pPr>
        <w:spacing w:after="0" w:line="240" w:lineRule="auto"/>
        <w:rPr>
          <w:rFonts w:ascii="Gill Sans MT" w:eastAsia="Calibri" w:hAnsi="Gill Sans MT" w:cs="Times New Roman"/>
          <w:sz w:val="24"/>
          <w:szCs w:val="24"/>
        </w:rPr>
      </w:pPr>
    </w:p>
    <w:p w:rsidR="00D747FA" w:rsidRPr="000E05D2" w:rsidRDefault="00D747FA" w:rsidP="00D747FA">
      <w:pPr>
        <w:spacing w:after="0" w:line="240" w:lineRule="auto"/>
        <w:contextualSpacing/>
        <w:rPr>
          <w:rFonts w:ascii="Calibri" w:hAnsi="Calibri" w:cs="Calibri"/>
          <w:color w:val="818282"/>
        </w:rPr>
      </w:pPr>
      <w:r w:rsidRPr="000E05D2">
        <w:rPr>
          <w:rFonts w:ascii="Calibri" w:hAnsi="Calibri" w:cs="Calibri"/>
          <w:color w:val="818282"/>
        </w:rPr>
        <w:t xml:space="preserve">Should you have any questions, please contact me. </w:t>
      </w:r>
    </w:p>
    <w:p w:rsidR="004B573F" w:rsidRPr="000E05D2" w:rsidRDefault="004B573F" w:rsidP="004B573F">
      <w:pPr>
        <w:spacing w:after="0" w:line="240" w:lineRule="auto"/>
        <w:rPr>
          <w:rFonts w:ascii="Calibri" w:hAnsi="Calibri" w:cs="Calibri"/>
          <w:color w:val="818282"/>
        </w:rPr>
      </w:pPr>
    </w:p>
    <w:p w:rsidR="004B573F" w:rsidRPr="000E05D2" w:rsidRDefault="004B573F" w:rsidP="004B573F">
      <w:pPr>
        <w:spacing w:after="0" w:line="240" w:lineRule="auto"/>
        <w:rPr>
          <w:rFonts w:ascii="Calibri" w:hAnsi="Calibri" w:cs="Calibri"/>
          <w:color w:val="818282"/>
        </w:rPr>
      </w:pPr>
    </w:p>
    <w:p w:rsidR="004B573F" w:rsidRPr="000E05D2" w:rsidRDefault="004B573F" w:rsidP="004B573F">
      <w:pPr>
        <w:spacing w:after="0" w:line="240" w:lineRule="auto"/>
        <w:rPr>
          <w:rFonts w:ascii="Calibri" w:hAnsi="Calibri" w:cs="Calibri"/>
          <w:color w:val="818282"/>
        </w:rPr>
      </w:pPr>
      <w:r w:rsidRPr="000E05D2">
        <w:rPr>
          <w:rFonts w:ascii="Calibri" w:hAnsi="Calibri" w:cs="Calibri"/>
          <w:color w:val="818282"/>
        </w:rPr>
        <w:t>Kind Regards,</w:t>
      </w:r>
    </w:p>
    <w:p w:rsidR="004B573F" w:rsidRDefault="004B573F" w:rsidP="004B573F">
      <w:pPr>
        <w:autoSpaceDE w:val="0"/>
        <w:autoSpaceDN w:val="0"/>
        <w:spacing w:after="0" w:line="240" w:lineRule="auto"/>
        <w:rPr>
          <w:rFonts w:ascii="Gill Sans MT" w:eastAsia="Calibri" w:hAnsi="Gill Sans MT" w:cs="Times New Roman"/>
          <w:sz w:val="24"/>
          <w:szCs w:val="24"/>
        </w:rPr>
      </w:pPr>
    </w:p>
    <w:p w:rsidR="000E05D2" w:rsidRDefault="000E05D2" w:rsidP="000E05D2">
      <w:pPr>
        <w:autoSpaceDE w:val="0"/>
        <w:autoSpaceDN w:val="0"/>
        <w:spacing w:after="0" w:line="240" w:lineRule="auto"/>
        <w:rPr>
          <w:rFonts w:ascii="Gill Sans MT" w:eastAsia="Calibri" w:hAnsi="Gill Sans MT" w:cs="Times New Roman"/>
          <w:sz w:val="24"/>
          <w:szCs w:val="24"/>
        </w:rPr>
      </w:pPr>
    </w:p>
    <w:p w:rsidR="000E05D2" w:rsidRPr="00ED089B" w:rsidRDefault="000E05D2" w:rsidP="000E05D2">
      <w:pPr>
        <w:spacing w:after="0" w:line="240" w:lineRule="auto"/>
        <w:rPr>
          <w:rFonts w:eastAsiaTheme="minorEastAsia"/>
          <w:b/>
          <w:bCs/>
          <w:noProof/>
          <w:color w:val="00548B"/>
          <w:sz w:val="28"/>
          <w:szCs w:val="28"/>
          <w:highlight w:val="yellow"/>
          <w:lang w:eastAsia="en-GB"/>
        </w:rPr>
      </w:pPr>
      <w:bookmarkStart w:id="1" w:name="_MailAutoSig"/>
      <w:r w:rsidRPr="00ED089B">
        <w:rPr>
          <w:rFonts w:eastAsiaTheme="minorEastAsia"/>
          <w:b/>
          <w:bCs/>
          <w:noProof/>
          <w:color w:val="00548B"/>
          <w:sz w:val="28"/>
          <w:szCs w:val="28"/>
          <w:highlight w:val="yellow"/>
          <w:lang w:eastAsia="en-GB"/>
        </w:rPr>
        <w:t>Andreia Dias</w:t>
      </w:r>
    </w:p>
    <w:p w:rsidR="000E05D2" w:rsidRPr="00ED089B" w:rsidRDefault="000E05D2" w:rsidP="000E05D2">
      <w:pPr>
        <w:spacing w:after="0" w:line="240" w:lineRule="auto"/>
        <w:rPr>
          <w:rFonts w:eastAsiaTheme="minorEastAsia"/>
          <w:noProof/>
          <w:color w:val="575756"/>
          <w:highlight w:val="yellow"/>
          <w:lang w:eastAsia="en-GB"/>
        </w:rPr>
      </w:pPr>
      <w:r w:rsidRPr="00ED089B">
        <w:rPr>
          <w:rFonts w:eastAsiaTheme="minorEastAsia"/>
          <w:noProof/>
          <w:color w:val="575756"/>
          <w:highlight w:val="yellow"/>
          <w:lang w:eastAsia="en-GB"/>
        </w:rPr>
        <w:t>Senior Events Co-ordinator</w:t>
      </w:r>
    </w:p>
    <w:p w:rsidR="000E05D2" w:rsidRPr="00ED089B" w:rsidRDefault="000E05D2" w:rsidP="000E05D2">
      <w:pPr>
        <w:spacing w:after="0" w:line="240" w:lineRule="auto"/>
        <w:rPr>
          <w:rFonts w:eastAsiaTheme="minorEastAsia"/>
          <w:b/>
          <w:bCs/>
          <w:noProof/>
          <w:color w:val="007CBA"/>
          <w:highlight w:val="yellow"/>
          <w:lang w:eastAsia="en-GB"/>
        </w:rPr>
      </w:pPr>
      <w:r w:rsidRPr="00ED089B">
        <w:rPr>
          <w:rFonts w:eastAsiaTheme="minorEastAsia"/>
          <w:noProof/>
          <w:highlight w:val="yellow"/>
          <w:lang w:eastAsia="en-GB"/>
        </w:rPr>
        <w:drawing>
          <wp:inline distT="0" distB="0" distL="0" distR="0" wp14:anchorId="4A63C7D4" wp14:editId="70F5E6C8">
            <wp:extent cx="1668145" cy="5708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5D2" w:rsidRPr="00ED089B" w:rsidRDefault="000E05D2" w:rsidP="000E05D2">
      <w:pPr>
        <w:spacing w:after="0" w:line="240" w:lineRule="auto"/>
        <w:rPr>
          <w:rFonts w:eastAsiaTheme="minorEastAsia"/>
          <w:b/>
          <w:bCs/>
          <w:noProof/>
          <w:color w:val="007CBA"/>
          <w:highlight w:val="yellow"/>
          <w:lang w:eastAsia="en-GB"/>
        </w:rPr>
      </w:pPr>
    </w:p>
    <w:p w:rsidR="000E05D2" w:rsidRPr="00ED089B" w:rsidRDefault="000E05D2" w:rsidP="000E05D2">
      <w:pPr>
        <w:spacing w:after="0" w:line="240" w:lineRule="auto"/>
        <w:rPr>
          <w:rFonts w:eastAsiaTheme="minorEastAsia"/>
          <w:noProof/>
          <w:highlight w:val="yellow"/>
          <w:lang w:eastAsia="en-GB"/>
        </w:rPr>
      </w:pPr>
      <w:r w:rsidRPr="00ED089B">
        <w:rPr>
          <w:rFonts w:eastAsiaTheme="minorEastAsia"/>
          <w:b/>
          <w:bCs/>
          <w:noProof/>
          <w:color w:val="007CBA"/>
          <w:highlight w:val="yellow"/>
          <w:lang w:eastAsia="en-GB"/>
        </w:rPr>
        <w:t>E</w:t>
      </w:r>
      <w:r w:rsidRPr="00ED089B">
        <w:rPr>
          <w:rFonts w:eastAsiaTheme="minorEastAsia"/>
          <w:b/>
          <w:bCs/>
          <w:noProof/>
          <w:color w:val="00B0F0"/>
          <w:highlight w:val="yellow"/>
          <w:lang w:eastAsia="en-GB"/>
        </w:rPr>
        <w:t xml:space="preserve"> </w:t>
      </w:r>
      <w:hyperlink r:id="rId8" w:history="1">
        <w:r w:rsidRPr="00ED089B">
          <w:rPr>
            <w:rStyle w:val="Hyperlink"/>
            <w:rFonts w:eastAsiaTheme="minorEastAsia"/>
            <w:b/>
            <w:bCs/>
            <w:noProof/>
            <w:color w:val="00B0F0"/>
            <w:highlight w:val="yellow"/>
            <w:lang w:eastAsia="en-GB"/>
          </w:rPr>
          <w:t>adias@rcog.org.uk</w:t>
        </w:r>
      </w:hyperlink>
      <w:r w:rsidRPr="00ED089B">
        <w:rPr>
          <w:rFonts w:eastAsiaTheme="minorEastAsia"/>
          <w:noProof/>
          <w:color w:val="00B0F0"/>
          <w:highlight w:val="yellow"/>
          <w:lang w:eastAsia="en-GB"/>
        </w:rPr>
        <w:t xml:space="preserve"> </w:t>
      </w:r>
      <w:r w:rsidRPr="00ED089B">
        <w:rPr>
          <w:rFonts w:eastAsiaTheme="minorEastAsia"/>
          <w:noProof/>
          <w:color w:val="575756"/>
          <w:highlight w:val="yellow"/>
          <w:lang w:eastAsia="en-GB"/>
        </w:rPr>
        <w:t xml:space="preserve">| </w:t>
      </w:r>
      <w:r w:rsidRPr="00ED089B">
        <w:rPr>
          <w:rFonts w:eastAsiaTheme="minorEastAsia"/>
          <w:b/>
          <w:bCs/>
          <w:noProof/>
          <w:color w:val="007CBA"/>
          <w:highlight w:val="yellow"/>
          <w:lang w:eastAsia="en-GB"/>
        </w:rPr>
        <w:t>T</w:t>
      </w:r>
      <w:r w:rsidRPr="00ED089B">
        <w:rPr>
          <w:rFonts w:eastAsiaTheme="minorEastAsia"/>
          <w:noProof/>
          <w:color w:val="575756"/>
          <w:highlight w:val="yellow"/>
          <w:lang w:eastAsia="en-GB"/>
        </w:rPr>
        <w:t xml:space="preserve"> +44 (0) 20 7772 6281 |</w:t>
      </w:r>
      <w:r w:rsidRPr="00ED089B">
        <w:rPr>
          <w:rFonts w:eastAsiaTheme="minorEastAsia"/>
          <w:noProof/>
          <w:color w:val="1F497D"/>
          <w:highlight w:val="yellow"/>
          <w:lang w:eastAsia="en-GB"/>
        </w:rPr>
        <w:t xml:space="preserve"> </w:t>
      </w:r>
      <w:r w:rsidRPr="00ED089B">
        <w:rPr>
          <w:rFonts w:eastAsiaTheme="minorEastAsia"/>
          <w:b/>
          <w:bCs/>
          <w:noProof/>
          <w:color w:val="007CBA"/>
          <w:highlight w:val="yellow"/>
          <w:lang w:eastAsia="en-GB"/>
        </w:rPr>
        <w:t>W</w:t>
      </w:r>
      <w:r w:rsidRPr="00ED089B">
        <w:rPr>
          <w:rFonts w:eastAsiaTheme="minorEastAsia"/>
          <w:noProof/>
          <w:color w:val="575756"/>
          <w:highlight w:val="yellow"/>
          <w:lang w:eastAsia="en-GB"/>
        </w:rPr>
        <w:t xml:space="preserve"> </w:t>
      </w:r>
      <w:hyperlink r:id="rId9" w:history="1">
        <w:r w:rsidRPr="00ED089B">
          <w:rPr>
            <w:rStyle w:val="Hyperlink"/>
            <w:rFonts w:eastAsiaTheme="minorEastAsia"/>
            <w:b/>
            <w:bCs/>
            <w:noProof/>
            <w:color w:val="34B6E4"/>
            <w:highlight w:val="yellow"/>
            <w:lang w:eastAsia="en-GB"/>
          </w:rPr>
          <w:t>rcog.org.uk</w:t>
        </w:r>
      </w:hyperlink>
      <w:r w:rsidRPr="00ED089B">
        <w:rPr>
          <w:rFonts w:eastAsiaTheme="minorEastAsia"/>
          <w:noProof/>
          <w:color w:val="1F497D"/>
          <w:highlight w:val="yellow"/>
          <w:lang w:eastAsia="en-GB"/>
        </w:rPr>
        <w:t xml:space="preserve"> | </w:t>
      </w:r>
      <w:r w:rsidRPr="00ED089B">
        <w:rPr>
          <w:rFonts w:eastAsiaTheme="minorEastAsia"/>
          <w:b/>
          <w:bCs/>
          <w:noProof/>
          <w:color w:val="007CBA"/>
          <w:highlight w:val="yellow"/>
          <w:lang w:eastAsia="en-GB"/>
        </w:rPr>
        <w:t>S</w:t>
      </w:r>
      <w:r w:rsidRPr="00ED089B">
        <w:rPr>
          <w:rFonts w:eastAsiaTheme="minorEastAsia"/>
          <w:noProof/>
          <w:color w:val="575756"/>
          <w:highlight w:val="yellow"/>
          <w:lang w:eastAsia="en-GB"/>
        </w:rPr>
        <w:t xml:space="preserve"> </w:t>
      </w:r>
      <w:hyperlink r:id="rId10" w:history="1">
        <w:r w:rsidRPr="00ED089B">
          <w:rPr>
            <w:rStyle w:val="Hyperlink"/>
            <w:rFonts w:eastAsiaTheme="minorEastAsia"/>
            <w:b/>
            <w:bCs/>
            <w:noProof/>
            <w:color w:val="34B6E4"/>
            <w:highlight w:val="yellow"/>
            <w:lang w:eastAsia="en-GB"/>
          </w:rPr>
          <w:t>@RCObsGyn</w:t>
        </w:r>
      </w:hyperlink>
    </w:p>
    <w:p w:rsidR="000E05D2" w:rsidRPr="00ED089B" w:rsidRDefault="000E05D2" w:rsidP="000E05D2">
      <w:pPr>
        <w:spacing w:after="0" w:line="240" w:lineRule="auto"/>
        <w:rPr>
          <w:rFonts w:eastAsiaTheme="minorEastAsia"/>
          <w:noProof/>
          <w:highlight w:val="yellow"/>
          <w:lang w:eastAsia="en-GB"/>
        </w:rPr>
      </w:pPr>
      <w:r w:rsidRPr="00ED089B">
        <w:rPr>
          <w:rFonts w:eastAsiaTheme="minorEastAsia"/>
          <w:b/>
          <w:bCs/>
          <w:noProof/>
          <w:color w:val="34B6E4"/>
          <w:highlight w:val="yellow"/>
          <w:lang w:eastAsia="en-GB"/>
        </w:rPr>
        <w:t> </w:t>
      </w:r>
    </w:p>
    <w:p w:rsidR="000D557A" w:rsidRPr="000E05D2" w:rsidRDefault="000E05D2" w:rsidP="000E05D2">
      <w:pPr>
        <w:spacing w:after="0" w:line="240" w:lineRule="auto"/>
        <w:rPr>
          <w:rFonts w:eastAsiaTheme="minorEastAsia"/>
          <w:noProof/>
          <w:lang w:eastAsia="en-GB"/>
        </w:rPr>
      </w:pPr>
      <w:r w:rsidRPr="00ED089B">
        <w:rPr>
          <w:rFonts w:eastAsiaTheme="minorEastAsia"/>
          <w:noProof/>
          <w:color w:val="575756"/>
          <w:highlight w:val="yellow"/>
          <w:lang w:eastAsia="en-GB"/>
        </w:rPr>
        <w:t>10-18 Union Street, London SE1 1SZ</w:t>
      </w:r>
      <w:bookmarkEnd w:id="1"/>
    </w:p>
    <w:sectPr w:rsidR="000D557A" w:rsidRPr="000E05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40" w:hanging="361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745" w:hanging="361"/>
      </w:pPr>
    </w:lvl>
    <w:lvl w:ilvl="2">
      <w:numFmt w:val="bullet"/>
      <w:lvlText w:val="•"/>
      <w:lvlJc w:val="left"/>
      <w:pPr>
        <w:ind w:left="2651" w:hanging="361"/>
      </w:pPr>
    </w:lvl>
    <w:lvl w:ilvl="3">
      <w:numFmt w:val="bullet"/>
      <w:lvlText w:val="•"/>
      <w:lvlJc w:val="left"/>
      <w:pPr>
        <w:ind w:left="3557" w:hanging="361"/>
      </w:pPr>
    </w:lvl>
    <w:lvl w:ilvl="4">
      <w:numFmt w:val="bullet"/>
      <w:lvlText w:val="•"/>
      <w:lvlJc w:val="left"/>
      <w:pPr>
        <w:ind w:left="4463" w:hanging="361"/>
      </w:pPr>
    </w:lvl>
    <w:lvl w:ilvl="5">
      <w:numFmt w:val="bullet"/>
      <w:lvlText w:val="•"/>
      <w:lvlJc w:val="left"/>
      <w:pPr>
        <w:ind w:left="5369" w:hanging="361"/>
      </w:pPr>
    </w:lvl>
    <w:lvl w:ilvl="6">
      <w:numFmt w:val="bullet"/>
      <w:lvlText w:val="•"/>
      <w:lvlJc w:val="left"/>
      <w:pPr>
        <w:ind w:left="6275" w:hanging="361"/>
      </w:pPr>
    </w:lvl>
    <w:lvl w:ilvl="7">
      <w:numFmt w:val="bullet"/>
      <w:lvlText w:val="•"/>
      <w:lvlJc w:val="left"/>
      <w:pPr>
        <w:ind w:left="7181" w:hanging="361"/>
      </w:pPr>
    </w:lvl>
    <w:lvl w:ilvl="8">
      <w:numFmt w:val="bullet"/>
      <w:lvlText w:val="•"/>
      <w:lvlJc w:val="left"/>
      <w:pPr>
        <w:ind w:left="8087" w:hanging="361"/>
      </w:pPr>
    </w:lvl>
  </w:abstractNum>
  <w:abstractNum w:abstractNumId="1" w15:restartNumberingAfterBreak="0">
    <w:nsid w:val="590841CF"/>
    <w:multiLevelType w:val="hybridMultilevel"/>
    <w:tmpl w:val="D53E3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52B90"/>
    <w:multiLevelType w:val="multilevel"/>
    <w:tmpl w:val="D884D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3F"/>
    <w:rsid w:val="00087580"/>
    <w:rsid w:val="000E05D2"/>
    <w:rsid w:val="0015178B"/>
    <w:rsid w:val="00221079"/>
    <w:rsid w:val="003426EE"/>
    <w:rsid w:val="003E732D"/>
    <w:rsid w:val="004B573F"/>
    <w:rsid w:val="006021D8"/>
    <w:rsid w:val="006E2AE8"/>
    <w:rsid w:val="009F2690"/>
    <w:rsid w:val="00A81F5B"/>
    <w:rsid w:val="00A844EA"/>
    <w:rsid w:val="00AC6FC3"/>
    <w:rsid w:val="00BE3FD0"/>
    <w:rsid w:val="00D747FA"/>
    <w:rsid w:val="00E23E45"/>
    <w:rsid w:val="00E5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DC6DD2-AA28-4756-A7C0-4E1EAA7A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05D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47F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E05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7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ias@rcog.org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cog.org.uk/globalassets/documents/courses-exams-and-events/basic-practical-skills/redeem-code-flyer---bps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witter.com/RCObsGyn?ref_src=twsrc%5Egoogle%7Ctwcamp%5Eserp%7Ctwgr%5Eautho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cog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06FE3-11AD-4A5A-80AB-3C99B51C6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Elouise Chadderton-Illing</dc:creator>
  <cp:keywords/>
  <dc:description/>
  <cp:lastModifiedBy>Andreia Dias</cp:lastModifiedBy>
  <cp:revision>3</cp:revision>
  <dcterms:created xsi:type="dcterms:W3CDTF">2019-12-16T11:56:00Z</dcterms:created>
  <dcterms:modified xsi:type="dcterms:W3CDTF">2019-12-16T11:58:00Z</dcterms:modified>
</cp:coreProperties>
</file>